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2D" w:rsidRPr="009D1E4E" w:rsidRDefault="00930275" w:rsidP="007C3335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930275">
        <w:rPr>
          <w:rFonts w:ascii="TH SarabunPSK" w:hAnsi="TH SarabunPSK" w:cs="TH SarabunPSK"/>
          <w:b/>
          <w:bCs/>
          <w:noProof/>
          <w:sz w:val="40"/>
          <w:szCs w:val="40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9pt;margin-top:-36.95pt;width:394.45pt;height:53.15pt;z-index:251661312;mso-height-percent:200;mso-height-percent:200;mso-width-relative:margin;mso-height-relative:margin">
            <v:textbox style="mso-next-textbox:#_x0000_s1027;mso-fit-shape-to-text:t">
              <w:txbxContent>
                <w:p w:rsidR="00071A30" w:rsidRPr="009D1E4E" w:rsidRDefault="00071A30" w:rsidP="009D1E4E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ascii="TH SarabunPSK" w:hAnsi="TH SarabunPSK" w:cs="TH SarabunPSK" w:hint="eastAsia"/>
                      <w:b/>
                      <w:bCs/>
                      <w:sz w:val="40"/>
                      <w:szCs w:val="40"/>
                      <w:lang w:eastAsia="zh-CN"/>
                    </w:rPr>
                    <w:t>正大管理学院期刊文章格式要求</w:t>
                  </w:r>
                </w:p>
              </w:txbxContent>
            </v:textbox>
          </v:shape>
        </w:pict>
      </w:r>
      <w:r w:rsidR="003300D3" w:rsidRPr="002C4A9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D1E4E" w:rsidRPr="009D1E4E">
        <w:rPr>
          <w:rFonts w:asciiTheme="majorEastAsia" w:eastAsiaTheme="majorEastAsia" w:hAnsiTheme="majorEastAsia" w:cs="TH SarabunPSK" w:hint="eastAsia"/>
          <w:b/>
          <w:bCs/>
          <w:sz w:val="32"/>
          <w:szCs w:val="32"/>
          <w:lang w:eastAsia="zh-CN"/>
        </w:rPr>
        <w:t>中文题目</w:t>
      </w:r>
      <w:r w:rsidR="00D035BF" w:rsidRPr="009D1E4E"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 </w:t>
      </w:r>
    </w:p>
    <w:p w:rsidR="00D035BF" w:rsidRPr="00F76B78" w:rsidRDefault="00D035BF" w:rsidP="00D035BF">
      <w:pPr>
        <w:pStyle w:val="CommentText"/>
        <w:jc w:val="center"/>
        <w:rPr>
          <w:rFonts w:ascii="TH SarabunPSK" w:hAnsi="TH SarabunPSK" w:cs="TH SarabunPSK"/>
          <w:i/>
          <w:iCs/>
          <w:color w:val="C00000"/>
          <w:sz w:val="18"/>
          <w:szCs w:val="18"/>
          <w:cs/>
        </w:rPr>
      </w:pPr>
      <w:r w:rsidRPr="00F76B78">
        <w:rPr>
          <w:rFonts w:ascii="TH SarabunPSK" w:hAnsi="TH SarabunPSK" w:cs="TH SarabunPSK"/>
          <w:i/>
          <w:iCs/>
          <w:color w:val="C00000"/>
          <w:sz w:val="18"/>
          <w:szCs w:val="18"/>
          <w:cs/>
        </w:rPr>
        <w:t>(</w:t>
      </w:r>
      <w:bookmarkStart w:id="0" w:name="OLE_LINK1"/>
      <w:bookmarkStart w:id="1" w:name="OLE_LINK2"/>
      <w:r w:rsidR="009D1E4E"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宋体</w:t>
      </w:r>
      <w:r w:rsidR="00F76B78"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，</w:t>
      </w:r>
      <w:r w:rsidR="008A367C" w:rsidRPr="00F76B78">
        <w:rPr>
          <w:rFonts w:ascii="TH SarabunPSK" w:hAnsi="TH SarabunPSK" w:cs="TH SarabunPSK"/>
          <w:i/>
          <w:iCs/>
          <w:color w:val="C00000"/>
          <w:sz w:val="18"/>
          <w:szCs w:val="18"/>
          <w:lang w:eastAsia="zh-CN"/>
        </w:rPr>
        <w:t xml:space="preserve"> </w:t>
      </w:r>
      <w:r w:rsidR="008A367C" w:rsidRPr="00F76B78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  <w:lang w:eastAsia="zh-CN"/>
        </w:rPr>
        <w:t>16</w:t>
      </w:r>
      <w:r w:rsidR="009D1E4E"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号，加粗</w:t>
      </w:r>
      <w:bookmarkEnd w:id="0"/>
      <w:bookmarkEnd w:id="1"/>
      <w:r w:rsidRPr="00F76B78">
        <w:rPr>
          <w:rFonts w:ascii="TH SarabunPSK" w:hAnsi="TH SarabunPSK" w:cs="TH SarabunPSK"/>
          <w:i/>
          <w:iCs/>
          <w:color w:val="C00000"/>
          <w:sz w:val="18"/>
          <w:szCs w:val="18"/>
          <w:cs/>
        </w:rPr>
        <w:t>)</w:t>
      </w:r>
    </w:p>
    <w:p w:rsidR="009D1E4E" w:rsidRDefault="009D1E4E" w:rsidP="001E3D2D">
      <w:pPr>
        <w:pStyle w:val="CommentText"/>
        <w:jc w:val="center"/>
        <w:rPr>
          <w:rFonts w:ascii="TH SarabunPSK" w:hAnsi="TH SarabunPSK" w:cs="TH SarabunPSK"/>
          <w:sz w:val="28"/>
          <w:szCs w:val="28"/>
          <w:lang w:eastAsia="zh-CN"/>
        </w:rPr>
      </w:pPr>
      <w:r>
        <w:rPr>
          <w:rFonts w:asciiTheme="majorEastAsia" w:eastAsiaTheme="majorEastAsia" w:hAnsiTheme="majorEastAsia" w:cs="TH SarabunPSK" w:hint="eastAsia"/>
          <w:b/>
          <w:bCs/>
          <w:sz w:val="32"/>
          <w:szCs w:val="32"/>
          <w:lang w:eastAsia="zh-CN"/>
        </w:rPr>
        <w:t>英文</w:t>
      </w:r>
      <w:r w:rsidRPr="009D1E4E">
        <w:rPr>
          <w:rFonts w:asciiTheme="majorEastAsia" w:eastAsiaTheme="majorEastAsia" w:hAnsiTheme="majorEastAsia" w:cs="TH SarabunPSK" w:hint="eastAsia"/>
          <w:b/>
          <w:bCs/>
          <w:sz w:val="32"/>
          <w:szCs w:val="32"/>
          <w:lang w:eastAsia="zh-CN"/>
        </w:rPr>
        <w:t>题目</w:t>
      </w:r>
    </w:p>
    <w:p w:rsidR="001E3D2D" w:rsidRPr="00F76B78" w:rsidRDefault="001E3D2D" w:rsidP="001E3D2D">
      <w:pPr>
        <w:pStyle w:val="CommentText"/>
        <w:jc w:val="center"/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</w:pPr>
      <w:r w:rsidRPr="00F76B78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( </w:t>
      </w:r>
      <w:r w:rsidRPr="00F76B78">
        <w:rPr>
          <w:rFonts w:ascii="TH SarabunPSK" w:hAnsi="TH SarabunPSK" w:cs="TH SarabunPSK"/>
          <w:i/>
          <w:iCs/>
          <w:color w:val="C00000"/>
          <w:sz w:val="28"/>
          <w:szCs w:val="28"/>
        </w:rPr>
        <w:t>TH Sarabun PSK</w:t>
      </w:r>
      <w:r w:rsidR="00F76B78" w:rsidRPr="00F76B78">
        <w:rPr>
          <w:rFonts w:ascii="TH SarabunPSK" w:hAnsi="TH SarabunPSK" w:cs="TH SarabunPSK"/>
          <w:i/>
          <w:iCs/>
          <w:color w:val="C00000"/>
          <w:sz w:val="28"/>
          <w:szCs w:val="28"/>
        </w:rPr>
        <w:t>,</w:t>
      </w:r>
      <w:r w:rsidRPr="00F76B78">
        <w:rPr>
          <w:rFonts w:ascii="TH SarabunPSK" w:hAnsi="TH SarabunPSK" w:cs="TH SarabunPSK"/>
          <w:i/>
          <w:iCs/>
          <w:color w:val="C00000"/>
          <w:sz w:val="28"/>
          <w:szCs w:val="28"/>
        </w:rPr>
        <w:t xml:space="preserve"> </w:t>
      </w:r>
      <w:r w:rsidR="009D1E4E" w:rsidRPr="00F76B78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</w:rPr>
        <w:t>16</w:t>
      </w:r>
      <w:r w:rsidR="009D1E4E"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号，加粗，大写</w:t>
      </w:r>
      <w:r w:rsidRPr="00F76B78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)</w:t>
      </w:r>
    </w:p>
    <w:p w:rsidR="00254DEB" w:rsidRDefault="00254DEB" w:rsidP="001E3D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3D2D" w:rsidRPr="009B40F5" w:rsidRDefault="009D1E4E" w:rsidP="001E3D2D">
      <w:pPr>
        <w:jc w:val="center"/>
        <w:rPr>
          <w:rFonts w:ascii="TH SarabunPSK" w:hAnsi="TH SarabunPSK" w:cs="TH SarabunPSK"/>
          <w:b/>
          <w:bCs/>
        </w:rPr>
      </w:pP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第一作者</w:t>
      </w:r>
      <w:r w:rsidR="00E33449" w:rsidRPr="009B40F5">
        <w:rPr>
          <w:rStyle w:val="FootnoteReference"/>
          <w:rFonts w:ascii="TH SarabunPSK" w:hAnsi="TH SarabunPSK" w:cs="TH SarabunPSK"/>
          <w:b/>
          <w:bCs/>
          <w:sz w:val="28"/>
          <w:szCs w:val="28"/>
          <w:cs/>
        </w:rPr>
        <w:footnoteReference w:id="2"/>
      </w:r>
      <w:r w:rsidR="007B1921" w:rsidRPr="009B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，第二作者</w:t>
      </w:r>
      <w:r w:rsidR="00616C92" w:rsidRPr="009B40F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，第二作者</w:t>
      </w:r>
      <w:r w:rsidR="00616C92" w:rsidRPr="009B40F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  <w:r w:rsidR="007B1921" w:rsidRPr="009B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47D2" w:rsidRPr="009B40F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中文</w:t>
      </w:r>
      <w:r w:rsidR="00B747D2" w:rsidRPr="009B40F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64BC5" w:rsidRPr="009B40F5" w:rsidRDefault="001E3D2D" w:rsidP="00D64BC5">
      <w:pPr>
        <w:jc w:val="center"/>
        <w:rPr>
          <w:rFonts w:ascii="TH SarabunPSK" w:hAnsi="TH SarabunPSK" w:cs="TH SarabunPSK"/>
          <w:i/>
          <w:iCs/>
          <w:color w:val="C00000"/>
          <w:cs/>
        </w:rPr>
      </w:pPr>
      <w:r w:rsidRPr="009B40F5">
        <w:rPr>
          <w:rFonts w:ascii="TH SarabunPSK" w:hAnsi="TH SarabunPSK" w:cs="TH SarabunPSK"/>
          <w:i/>
          <w:iCs/>
          <w:color w:val="C00000"/>
          <w:sz w:val="28"/>
          <w:cs/>
        </w:rPr>
        <w:t>(</w:t>
      </w:r>
      <w:r w:rsidR="009D1E4E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宋体</w:t>
      </w:r>
      <w:r w:rsidR="00F76B78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，</w:t>
      </w:r>
      <w:r w:rsidR="009D1E4E" w:rsidRPr="009B40F5">
        <w:rPr>
          <w:rFonts w:ascii="TH SarabunPSK" w:hAnsi="TH SarabunPSK" w:cs="TH SarabunPSK"/>
          <w:i/>
          <w:iCs/>
          <w:color w:val="C00000"/>
          <w:sz w:val="18"/>
          <w:szCs w:val="18"/>
          <w:lang w:eastAsia="zh-CN"/>
        </w:rPr>
        <w:t xml:space="preserve"> </w:t>
      </w:r>
      <w:r w:rsidR="009D1E4E"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  <w:lang w:eastAsia="zh-CN"/>
        </w:rPr>
        <w:t>1</w:t>
      </w:r>
      <w:r w:rsidR="00F76B78" w:rsidRPr="009B40F5">
        <w:rPr>
          <w:rFonts w:asciiTheme="majorEastAsia" w:eastAsiaTheme="majorEastAsia" w:hAnsiTheme="majorEastAsia" w:cs="TH SarabunPSK" w:hint="eastAsia"/>
          <w:i/>
          <w:iCs/>
          <w:color w:val="C00000"/>
          <w:sz w:val="18"/>
          <w:szCs w:val="18"/>
          <w:lang w:eastAsia="zh-CN"/>
        </w:rPr>
        <w:t>2</w:t>
      </w:r>
      <w:r w:rsidR="009D1E4E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号，加粗</w:t>
      </w:r>
      <w:r w:rsidRPr="009B40F5">
        <w:rPr>
          <w:rFonts w:ascii="TH SarabunPSK" w:hAnsi="TH SarabunPSK" w:cs="TH SarabunPSK"/>
          <w:i/>
          <w:iCs/>
          <w:color w:val="C00000"/>
          <w:sz w:val="28"/>
          <w:cs/>
        </w:rPr>
        <w:t>)</w:t>
      </w:r>
      <w:r w:rsidR="009D1E4E" w:rsidRPr="009B40F5">
        <w:rPr>
          <w:rFonts w:ascii="TH SarabunPSK" w:hAnsi="TH SarabunPSK" w:cs="TH SarabunPSK" w:hint="cs"/>
          <w:i/>
          <w:iCs/>
          <w:color w:val="C00000"/>
          <w:sz w:val="28"/>
          <w:cs/>
        </w:rPr>
        <w:t xml:space="preserve"> </w:t>
      </w:r>
      <w:r w:rsidR="009D1E4E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如有多于三个作者，写成：第一作者等</w:t>
      </w:r>
    </w:p>
    <w:p w:rsidR="00616C92" w:rsidRPr="009B40F5" w:rsidRDefault="00616C92" w:rsidP="00616C92">
      <w:pPr>
        <w:pStyle w:val="CommentText"/>
        <w:jc w:val="center"/>
        <w:rPr>
          <w:rFonts w:ascii="TH SarabunPSK" w:hAnsi="TH SarabunPSK" w:cs="TH SarabunPSK"/>
          <w:sz w:val="28"/>
          <w:szCs w:val="28"/>
          <w:cs/>
          <w:lang w:eastAsia="zh-CN"/>
        </w:rPr>
      </w:pPr>
      <w:r w:rsidRPr="009B40F5">
        <w:rPr>
          <w:rFonts w:ascii="TH SarabunPSK" w:hAnsi="TH SarabunPSK" w:cs="TH SarabunPSK" w:hint="cs"/>
          <w:sz w:val="28"/>
          <w:szCs w:val="28"/>
          <w:vertAlign w:val="superscript"/>
          <w:cs/>
        </w:rPr>
        <w:t>1</w:t>
      </w:r>
      <w:r w:rsidR="009D1E4E" w:rsidRPr="009B40F5">
        <w:rPr>
          <w:rFonts w:asciiTheme="majorEastAsia" w:eastAsiaTheme="majorEastAsia" w:hAnsiTheme="majorEastAsia" w:cs="TH SarabunPSK" w:hint="eastAsia"/>
          <w:sz w:val="22"/>
          <w:szCs w:val="22"/>
          <w:lang w:eastAsia="zh-CN"/>
        </w:rPr>
        <w:t>所属单位及院校</w:t>
      </w:r>
      <w:r w:rsidRPr="009B40F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B40F5">
        <w:rPr>
          <w:rFonts w:ascii="TH SarabunPSK" w:hAnsi="TH SarabunPSK" w:cs="TH SarabunPSK" w:hint="cs"/>
          <w:sz w:val="28"/>
          <w:szCs w:val="28"/>
          <w:vertAlign w:val="superscript"/>
          <w:cs/>
        </w:rPr>
        <w:t>2</w:t>
      </w:r>
      <w:r w:rsidR="009D1E4E" w:rsidRPr="009B40F5">
        <w:rPr>
          <w:rFonts w:asciiTheme="majorEastAsia" w:eastAsiaTheme="majorEastAsia" w:hAnsiTheme="majorEastAsia" w:cs="TH SarabunPSK" w:hint="eastAsia"/>
          <w:sz w:val="22"/>
          <w:szCs w:val="22"/>
          <w:lang w:eastAsia="zh-CN"/>
        </w:rPr>
        <w:t>所属单位及院校</w:t>
      </w:r>
    </w:p>
    <w:p w:rsidR="001E3D2D" w:rsidRPr="009B40F5" w:rsidRDefault="00E33449" w:rsidP="001E3D2D">
      <w:pPr>
        <w:pStyle w:val="CommentText"/>
        <w:jc w:val="center"/>
        <w:rPr>
          <w:rFonts w:ascii="TH SarabunPSK" w:hAnsi="TH SarabunPSK" w:cs="TH SarabunPSK"/>
          <w:sz w:val="28"/>
          <w:szCs w:val="28"/>
          <w:cs/>
        </w:rPr>
      </w:pPr>
      <w:r w:rsidRPr="009B40F5">
        <w:rPr>
          <w:rFonts w:ascii="TH SarabunPSK" w:hAnsi="TH SarabunPSK" w:cs="TH SarabunPSK" w:hint="cs"/>
          <w:sz w:val="28"/>
          <w:szCs w:val="28"/>
          <w:vertAlign w:val="superscript"/>
          <w:cs/>
        </w:rPr>
        <w:t>3</w:t>
      </w:r>
      <w:r w:rsidR="009D1E4E" w:rsidRPr="009B40F5">
        <w:rPr>
          <w:rFonts w:asciiTheme="majorEastAsia" w:eastAsiaTheme="majorEastAsia" w:hAnsiTheme="majorEastAsia" w:cs="TH SarabunPSK" w:hint="eastAsia"/>
          <w:sz w:val="22"/>
          <w:szCs w:val="22"/>
          <w:lang w:eastAsia="zh-CN"/>
        </w:rPr>
        <w:t>所属单位及院校</w:t>
      </w:r>
    </w:p>
    <w:p w:rsidR="00E33449" w:rsidRPr="009B40F5" w:rsidRDefault="00E33449" w:rsidP="00E33449">
      <w:pPr>
        <w:jc w:val="center"/>
        <w:rPr>
          <w:rFonts w:ascii="TH SarabunPSK" w:hAnsi="TH SarabunPSK" w:cs="TH SarabunPSK"/>
          <w:i/>
          <w:iCs/>
          <w:color w:val="C00000"/>
          <w:cs/>
        </w:rPr>
      </w:pPr>
      <w:r w:rsidRPr="009B40F5">
        <w:rPr>
          <w:rFonts w:ascii="TH SarabunPSK" w:hAnsi="TH SarabunPSK" w:cs="TH SarabunPSK"/>
          <w:i/>
          <w:iCs/>
          <w:color w:val="C00000"/>
          <w:sz w:val="28"/>
          <w:cs/>
        </w:rPr>
        <w:t>(</w:t>
      </w:r>
      <w:r w:rsidR="00F76B78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宋体，</w:t>
      </w:r>
      <w:r w:rsidR="00F76B78" w:rsidRPr="009B40F5">
        <w:rPr>
          <w:rFonts w:ascii="TH SarabunPSK" w:hAnsi="TH SarabunPSK" w:cs="TH SarabunPSK"/>
          <w:i/>
          <w:iCs/>
          <w:color w:val="C00000"/>
          <w:sz w:val="18"/>
          <w:szCs w:val="18"/>
          <w:lang w:eastAsia="zh-CN"/>
        </w:rPr>
        <w:t xml:space="preserve"> </w:t>
      </w:r>
      <w:r w:rsidR="00F76B78"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  <w:lang w:eastAsia="zh-CN"/>
        </w:rPr>
        <w:t>11</w:t>
      </w:r>
      <w:r w:rsidR="00F76B78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</w:t>
      </w:r>
      <w:r w:rsidRPr="009B40F5">
        <w:rPr>
          <w:rFonts w:ascii="TH SarabunPSK" w:hAnsi="TH SarabunPSK" w:cs="TH SarabunPSK"/>
          <w:i/>
          <w:iCs/>
          <w:color w:val="C00000"/>
          <w:sz w:val="28"/>
          <w:cs/>
        </w:rPr>
        <w:t>)</w:t>
      </w:r>
      <w:r w:rsidRPr="009B40F5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40"/>
          <w:cs/>
        </w:rPr>
        <w:t xml:space="preserve"> </w:t>
      </w:r>
      <w:r w:rsidR="00F76B78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如有多于三个作者，写成：第一作者的所属单位及院校等</w:t>
      </w:r>
    </w:p>
    <w:p w:rsidR="001E3D2D" w:rsidRPr="009B40F5" w:rsidRDefault="001E3D2D" w:rsidP="001E3D2D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:rsidR="00F76B78" w:rsidRPr="009B40F5" w:rsidRDefault="00F76B78" w:rsidP="00F76B78">
      <w:pPr>
        <w:jc w:val="center"/>
        <w:rPr>
          <w:rFonts w:ascii="TH SarabunPSK" w:hAnsi="TH SarabunPSK" w:cs="TH SarabunPSK"/>
          <w:b/>
          <w:bCs/>
        </w:rPr>
      </w:pP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第一作者</w:t>
      </w:r>
      <w:r w:rsidRPr="009B40F5">
        <w:rPr>
          <w:rStyle w:val="FootnoteReference"/>
          <w:rFonts w:ascii="TH SarabunPSK" w:hAnsi="TH SarabunPSK" w:cs="TH SarabunPSK"/>
          <w:b/>
          <w:bCs/>
          <w:sz w:val="28"/>
          <w:szCs w:val="28"/>
          <w:cs/>
        </w:rPr>
        <w:footnoteReference w:id="3"/>
      </w:r>
      <w:r w:rsidRPr="009B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，第二作者</w:t>
      </w:r>
      <w:r w:rsidRPr="009B40F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，第二作者</w:t>
      </w:r>
      <w:r w:rsidRPr="009B40F5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  <w:r w:rsidRPr="009B4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B40F5">
        <w:rPr>
          <w:rFonts w:ascii="TH SarabunPSK" w:hAnsi="TH SarabunPSK" w:cs="TH SarabunPSK" w:hint="eastAsia"/>
          <w:b/>
          <w:bCs/>
          <w:sz w:val="24"/>
          <w:szCs w:val="24"/>
          <w:lang w:eastAsia="zh-CN"/>
        </w:rPr>
        <w:t>英文</w:t>
      </w:r>
      <w:r w:rsidRPr="009B40F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F2FE2" w:rsidRPr="009B40F5" w:rsidRDefault="00DF2FE2" w:rsidP="00DF2FE2">
      <w:pPr>
        <w:jc w:val="center"/>
        <w:rPr>
          <w:rFonts w:ascii="TH SarabunPSK" w:hAnsi="TH SarabunPSK" w:cs="TH SarabunPSK"/>
          <w:i/>
          <w:iCs/>
          <w:color w:val="C00000"/>
          <w:cs/>
        </w:rPr>
      </w:pPr>
      <w:r w:rsidRPr="009B40F5">
        <w:rPr>
          <w:rFonts w:ascii="TH SarabunPSK" w:hAnsi="TH SarabunPSK" w:cs="TH SarabunPSK"/>
          <w:i/>
          <w:iCs/>
          <w:color w:val="C00000"/>
          <w:sz w:val="28"/>
          <w:cs/>
        </w:rPr>
        <w:t>(</w:t>
      </w:r>
      <w:r w:rsidRPr="009B40F5">
        <w:rPr>
          <w:rFonts w:ascii="TH SarabunPSK" w:hAnsi="TH SarabunPSK" w:cs="TH SarabunPSK"/>
          <w:i/>
          <w:iCs/>
          <w:color w:val="C00000"/>
          <w:sz w:val="28"/>
        </w:rPr>
        <w:t xml:space="preserve">TH Sarabun PSK, </w:t>
      </w:r>
      <w:r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</w:rPr>
        <w:t>16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号，加粗</w:t>
      </w:r>
      <w:r w:rsidRPr="009B40F5">
        <w:rPr>
          <w:rFonts w:ascii="TH SarabunPSK" w:hAnsi="TH SarabunPSK" w:cs="TH SarabunPSK"/>
          <w:i/>
          <w:iCs/>
          <w:color w:val="C00000"/>
          <w:sz w:val="28"/>
          <w:cs/>
        </w:rPr>
        <w:t>)</w:t>
      </w:r>
      <w:r w:rsidRPr="009B40F5">
        <w:rPr>
          <w:rFonts w:ascii="TH SarabunPSK" w:hAnsi="TH SarabunPSK" w:cs="TH SarabunPSK" w:hint="cs"/>
          <w:i/>
          <w:iCs/>
          <w:color w:val="C00000"/>
          <w:sz w:val="28"/>
          <w:cs/>
        </w:rPr>
        <w:t xml:space="preserve"> 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如有多于三个作者，写成：第一作者等</w:t>
      </w:r>
    </w:p>
    <w:p w:rsidR="00F76B78" w:rsidRPr="009B40F5" w:rsidRDefault="00F76B78" w:rsidP="00F76B78">
      <w:pPr>
        <w:pStyle w:val="CommentText"/>
        <w:jc w:val="center"/>
        <w:rPr>
          <w:rFonts w:ascii="TH SarabunPSK" w:hAnsi="TH SarabunPSK" w:cs="TH SarabunPSK"/>
          <w:sz w:val="28"/>
          <w:szCs w:val="28"/>
          <w:cs/>
          <w:lang w:eastAsia="zh-CN"/>
        </w:rPr>
      </w:pPr>
      <w:r w:rsidRPr="009B40F5">
        <w:rPr>
          <w:rFonts w:ascii="TH SarabunPSK" w:hAnsi="TH SarabunPSK" w:cs="TH SarabunPSK" w:hint="cs"/>
          <w:sz w:val="28"/>
          <w:szCs w:val="28"/>
          <w:vertAlign w:val="superscript"/>
          <w:cs/>
        </w:rPr>
        <w:t>1</w:t>
      </w:r>
      <w:r w:rsidRPr="009B40F5">
        <w:rPr>
          <w:rFonts w:asciiTheme="majorEastAsia" w:eastAsiaTheme="majorEastAsia" w:hAnsiTheme="majorEastAsia" w:cs="TH SarabunPSK" w:hint="eastAsia"/>
          <w:sz w:val="22"/>
          <w:szCs w:val="22"/>
          <w:lang w:eastAsia="zh-CN"/>
        </w:rPr>
        <w:t>所属单位及院校</w:t>
      </w:r>
      <w:r w:rsidRPr="009B40F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B40F5">
        <w:rPr>
          <w:rFonts w:ascii="TH SarabunPSK" w:hAnsi="TH SarabunPSK" w:cs="TH SarabunPSK" w:hint="cs"/>
          <w:sz w:val="28"/>
          <w:szCs w:val="28"/>
          <w:vertAlign w:val="superscript"/>
          <w:cs/>
        </w:rPr>
        <w:t>2</w:t>
      </w:r>
      <w:r w:rsidRPr="009B40F5">
        <w:rPr>
          <w:rFonts w:asciiTheme="majorEastAsia" w:eastAsiaTheme="majorEastAsia" w:hAnsiTheme="majorEastAsia" w:cs="TH SarabunPSK" w:hint="eastAsia"/>
          <w:sz w:val="22"/>
          <w:szCs w:val="22"/>
          <w:lang w:eastAsia="zh-CN"/>
        </w:rPr>
        <w:t>所属单位及院校</w:t>
      </w:r>
    </w:p>
    <w:p w:rsidR="00F76B78" w:rsidRPr="009B40F5" w:rsidRDefault="00F76B78" w:rsidP="00F76B78">
      <w:pPr>
        <w:pStyle w:val="CommentText"/>
        <w:jc w:val="center"/>
        <w:rPr>
          <w:rFonts w:ascii="TH SarabunPSK" w:hAnsi="TH SarabunPSK" w:cs="TH SarabunPSK"/>
          <w:sz w:val="28"/>
          <w:szCs w:val="28"/>
          <w:cs/>
        </w:rPr>
      </w:pPr>
      <w:r w:rsidRPr="009B40F5">
        <w:rPr>
          <w:rFonts w:ascii="TH SarabunPSK" w:hAnsi="TH SarabunPSK" w:cs="TH SarabunPSK" w:hint="cs"/>
          <w:sz w:val="28"/>
          <w:szCs w:val="28"/>
          <w:vertAlign w:val="superscript"/>
          <w:cs/>
        </w:rPr>
        <w:t>3</w:t>
      </w:r>
      <w:r w:rsidRPr="009B40F5">
        <w:rPr>
          <w:rFonts w:asciiTheme="majorEastAsia" w:eastAsiaTheme="majorEastAsia" w:hAnsiTheme="majorEastAsia" w:cs="TH SarabunPSK" w:hint="eastAsia"/>
          <w:sz w:val="22"/>
          <w:szCs w:val="22"/>
        </w:rPr>
        <w:t>所属单位及院校</w:t>
      </w:r>
    </w:p>
    <w:p w:rsidR="00DF2FE2" w:rsidRPr="004309D3" w:rsidRDefault="00DF2FE2" w:rsidP="00DF2FE2">
      <w:pPr>
        <w:jc w:val="center"/>
        <w:rPr>
          <w:rFonts w:ascii="TH SarabunPSK" w:hAnsi="TH SarabunPSK" w:cs="TH SarabunPSK"/>
          <w:cs/>
        </w:rPr>
      </w:pPr>
      <w:r w:rsidRPr="009B40F5">
        <w:rPr>
          <w:rFonts w:ascii="TH SarabunPSK" w:hAnsi="TH SarabunPSK" w:cs="TH SarabunPSK"/>
          <w:i/>
          <w:iCs/>
          <w:color w:val="C00000"/>
          <w:sz w:val="28"/>
          <w:cs/>
        </w:rPr>
        <w:t xml:space="preserve"> (</w:t>
      </w:r>
      <w:r w:rsidRPr="009B40F5">
        <w:rPr>
          <w:rFonts w:ascii="TH SarabunPSK" w:hAnsi="TH SarabunPSK" w:cs="TH SarabunPSK"/>
          <w:i/>
          <w:iCs/>
          <w:color w:val="C00000"/>
          <w:sz w:val="28"/>
        </w:rPr>
        <w:t xml:space="preserve">TH Sarabun PSK, </w:t>
      </w:r>
      <w:r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</w:rPr>
        <w:t>14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号，加粗</w:t>
      </w:r>
      <w:r w:rsidRPr="009B40F5">
        <w:rPr>
          <w:rFonts w:ascii="TH SarabunPSK" w:hAnsi="TH SarabunPSK" w:cs="TH SarabunPSK"/>
          <w:i/>
          <w:iCs/>
          <w:color w:val="C00000"/>
          <w:sz w:val="18"/>
          <w:szCs w:val="18"/>
          <w:cs/>
          <w:lang w:eastAsia="zh-CN"/>
        </w:rPr>
        <w:t>)</w:t>
      </w:r>
      <w:r w:rsidRPr="009B40F5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写成：第一作者的所属单位及院校等</w:t>
      </w:r>
    </w:p>
    <w:p w:rsidR="00552429" w:rsidRPr="00D64BC5" w:rsidRDefault="00552429" w:rsidP="00D64BC5">
      <w:pPr>
        <w:pBdr>
          <w:bottom w:val="single" w:sz="4" w:space="1" w:color="auto"/>
        </w:pBdr>
        <w:ind w:left="0" w:firstLine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9D57DD" w:rsidRDefault="009D57DD" w:rsidP="005524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09D3" w:rsidRPr="004309D3" w:rsidRDefault="00F07721" w:rsidP="004309D3">
      <w:pPr>
        <w:pStyle w:val="CommentText"/>
        <w:rPr>
          <w:cs/>
        </w:rPr>
      </w:pPr>
      <w:r w:rsidRPr="009C13C5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摘要</w:t>
      </w:r>
      <w:r w:rsidR="004309D3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4309D3" w:rsidRPr="00F07721">
        <w:rPr>
          <w:rFonts w:ascii="TH SarabunPSK" w:hAnsi="TH SarabunPSK" w:cs="TH SarabunPSK"/>
          <w:i/>
          <w:iCs/>
          <w:color w:val="C00000"/>
          <w:sz w:val="18"/>
          <w:szCs w:val="18"/>
          <w:cs/>
          <w:lang w:eastAsia="zh-CN"/>
        </w:rPr>
        <w:t>(</w:t>
      </w:r>
      <w:r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宋体，</w:t>
      </w:r>
      <w:r w:rsidRPr="00F76B78">
        <w:rPr>
          <w:rFonts w:ascii="TH SarabunPSK" w:hAnsi="TH SarabunPSK" w:cs="TH SarabunPSK"/>
          <w:i/>
          <w:iCs/>
          <w:color w:val="C00000"/>
          <w:sz w:val="18"/>
          <w:szCs w:val="18"/>
          <w:lang w:eastAsia="zh-CN"/>
        </w:rPr>
        <w:t xml:space="preserve"> </w:t>
      </w:r>
      <w:r w:rsidR="009C13C5" w:rsidRPr="009C13C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  <w:lang w:eastAsia="zh-CN"/>
        </w:rPr>
        <w:t>11</w:t>
      </w:r>
      <w:r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号，加粗</w:t>
      </w:r>
      <w:r w:rsidRPr="00F07721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，左对齐</w:t>
      </w:r>
      <w:r w:rsidR="004309D3" w:rsidRPr="00F07721">
        <w:rPr>
          <w:rFonts w:ascii="TH SarabunPSK" w:hAnsi="TH SarabunPSK" w:cs="TH SarabunPSK"/>
          <w:i/>
          <w:iCs/>
          <w:color w:val="C00000"/>
          <w:sz w:val="18"/>
          <w:szCs w:val="18"/>
          <w:cs/>
          <w:lang w:eastAsia="zh-CN"/>
        </w:rPr>
        <w:t>)</w:t>
      </w:r>
    </w:p>
    <w:p w:rsidR="004309D3" w:rsidRPr="00DF2FE2" w:rsidRDefault="00DF2FE2" w:rsidP="00973B43">
      <w:pPr>
        <w:pStyle w:val="CommentText"/>
        <w:ind w:firstLine="0"/>
        <w:rPr>
          <w:rFonts w:asciiTheme="majorEastAsia" w:eastAsiaTheme="majorEastAsia" w:hAnsiTheme="majorEastAsia"/>
          <w:sz w:val="22"/>
          <w:szCs w:val="22"/>
          <w:cs/>
        </w:rPr>
      </w:pPr>
      <w:r w:rsidRPr="00DF2FE2">
        <w:rPr>
          <w:rFonts w:asciiTheme="majorEastAsia" w:eastAsiaTheme="majorEastAsia" w:hAnsiTheme="majorEastAsia" w:cs="TH SarabunPSK" w:hint="eastAsia"/>
          <w:sz w:val="22"/>
          <w:szCs w:val="22"/>
          <w:lang w:eastAsia="zh-CN"/>
        </w:rPr>
        <w:t>摘要，不超过250字</w:t>
      </w:r>
      <w:r w:rsidRPr="00DD7698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（宋体，11号）</w:t>
      </w:r>
    </w:p>
    <w:p w:rsidR="008D6502" w:rsidRDefault="008D6502" w:rsidP="008D6502">
      <w:pPr>
        <w:tabs>
          <w:tab w:val="left" w:pos="1080"/>
          <w:tab w:val="left" w:pos="1440"/>
          <w:tab w:val="left" w:pos="1800"/>
        </w:tabs>
        <w:ind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3300D3" w:rsidRDefault="00CE1E10" w:rsidP="007D10D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B5926" w:rsidRDefault="009B5926" w:rsidP="007D10D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:rsidR="00CE1E10" w:rsidRPr="009B40F5" w:rsidRDefault="009C13C5" w:rsidP="00CE1E10">
      <w:pPr>
        <w:pStyle w:val="CommentText"/>
        <w:ind w:left="0" w:firstLine="0"/>
        <w:rPr>
          <w:rFonts w:ascii="TH SarabunPSK" w:hAnsi="TH SarabunPSK" w:cs="TH SarabunPSK"/>
          <w:sz w:val="28"/>
          <w:szCs w:val="28"/>
          <w:cs/>
        </w:rPr>
      </w:pPr>
      <w:r w:rsidRPr="009B40F5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关键词</w:t>
      </w:r>
      <w:r w:rsidR="007D10DE" w:rsidRPr="009B40F5">
        <w:rPr>
          <w:rFonts w:ascii="TH SarabunPSK" w:hAnsi="TH SarabunPSK" w:cs="TH SarabunPSK"/>
          <w:b/>
          <w:bCs/>
          <w:sz w:val="22"/>
          <w:szCs w:val="22"/>
          <w:lang w:eastAsia="zh-CN"/>
        </w:rPr>
        <w:t>:</w:t>
      </w:r>
      <w:r w:rsidR="005E30E1" w:rsidRPr="009B40F5">
        <w:rPr>
          <w:rFonts w:ascii="TH SarabunPSK" w:hAnsi="TH SarabunPSK" w:cs="TH SarabunPSK"/>
          <w:color w:val="C00000"/>
          <w:sz w:val="32"/>
          <w:szCs w:val="32"/>
          <w:lang w:eastAsia="zh-CN"/>
        </w:rPr>
        <w:t>//</w:t>
      </w:r>
      <w:r w:rsidRPr="009B40F5">
        <w:rPr>
          <w:rFonts w:ascii="TH SarabunPSK" w:hAnsi="TH SarabunPSK" w:cs="TH SarabunPSK"/>
          <w:sz w:val="32"/>
          <w:szCs w:val="32"/>
          <w:lang w:eastAsia="zh-CN"/>
        </w:rPr>
        <w:t>XX</w:t>
      </w:r>
      <w:r w:rsidRPr="009B40F5">
        <w:rPr>
          <w:rFonts w:ascii="TH SarabunPSK" w:hAnsi="TH SarabunPSK" w:cs="TH SarabunPSK" w:hint="eastAsia"/>
          <w:sz w:val="22"/>
          <w:szCs w:val="22"/>
          <w:lang w:eastAsia="zh-CN"/>
        </w:rPr>
        <w:t>，</w:t>
      </w:r>
      <w:r w:rsidRPr="009B40F5">
        <w:rPr>
          <w:rFonts w:ascii="TH SarabunPSK" w:hAnsi="TH SarabunPSK" w:cs="TH SarabunPSK"/>
          <w:sz w:val="32"/>
          <w:szCs w:val="32"/>
          <w:lang w:eastAsia="zh-CN"/>
        </w:rPr>
        <w:t>XX</w:t>
      </w:r>
      <w:r w:rsidRPr="009B40F5">
        <w:rPr>
          <w:rFonts w:ascii="TH SarabunPSK" w:hAnsi="TH SarabunPSK" w:cs="TH SarabunPSK" w:hint="eastAsia"/>
          <w:sz w:val="22"/>
          <w:szCs w:val="22"/>
          <w:lang w:eastAsia="zh-CN"/>
        </w:rPr>
        <w:t>，</w:t>
      </w:r>
      <w:r w:rsidRPr="009B40F5">
        <w:rPr>
          <w:rFonts w:ascii="TH SarabunPSK" w:hAnsi="TH SarabunPSK" w:cs="TH SarabunPSK"/>
          <w:sz w:val="32"/>
          <w:szCs w:val="32"/>
          <w:lang w:eastAsia="zh-CN"/>
        </w:rPr>
        <w:t>XX</w:t>
      </w:r>
      <w:r w:rsidR="00AB10A1" w:rsidRPr="009B4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F5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3-5个关键词</w:t>
      </w:r>
      <w:r w:rsidR="00AB10A1" w:rsidRPr="009B40F5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9C13C5" w:rsidRPr="009B40F5" w:rsidRDefault="009C13C5" w:rsidP="009C13C5">
      <w:pPr>
        <w:pStyle w:val="CommentText"/>
        <w:rPr>
          <w:cs/>
        </w:rPr>
      </w:pPr>
      <w:r w:rsidRPr="009B40F5">
        <w:rPr>
          <w:rFonts w:ascii="TH SarabunPSK" w:hAnsi="TH SarabunPSK" w:cs="TH SarabunPSK"/>
          <w:i/>
          <w:iCs/>
          <w:color w:val="C00000"/>
          <w:sz w:val="18"/>
          <w:szCs w:val="18"/>
          <w:cs/>
          <w:lang w:eastAsia="zh-CN"/>
        </w:rPr>
        <w:t>(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宋体，</w:t>
      </w:r>
      <w:r w:rsidRPr="009B40F5">
        <w:rPr>
          <w:rFonts w:ascii="TH SarabunPSK" w:hAnsi="TH SarabunPSK" w:cs="TH SarabunPSK"/>
          <w:i/>
          <w:iCs/>
          <w:color w:val="C00000"/>
          <w:sz w:val="18"/>
          <w:szCs w:val="18"/>
          <w:lang w:eastAsia="zh-CN"/>
        </w:rPr>
        <w:t xml:space="preserve"> </w:t>
      </w:r>
      <w:r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  <w:lang w:eastAsia="zh-CN"/>
        </w:rPr>
        <w:t>11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号，加粗，左对齐</w:t>
      </w:r>
      <w:r w:rsidRPr="009B40F5">
        <w:rPr>
          <w:rFonts w:ascii="TH SarabunPSK" w:hAnsi="TH SarabunPSK" w:cs="TH SarabunPSK"/>
          <w:i/>
          <w:iCs/>
          <w:color w:val="C00000"/>
          <w:sz w:val="18"/>
          <w:szCs w:val="18"/>
          <w:cs/>
          <w:lang w:eastAsia="zh-CN"/>
        </w:rPr>
        <w:t>)</w:t>
      </w:r>
    </w:p>
    <w:p w:rsidR="00CE1E10" w:rsidRPr="009B40F5" w:rsidRDefault="00CE1E10" w:rsidP="00AC47E1">
      <w:pPr>
        <w:pStyle w:val="CommentText"/>
        <w:rPr>
          <w:rFonts w:ascii="TH SarabunPSK" w:hAnsi="TH SarabunPSK" w:cs="TH SarabunPSK"/>
          <w:sz w:val="32"/>
          <w:szCs w:val="32"/>
          <w:lang w:eastAsia="zh-CN"/>
        </w:rPr>
      </w:pPr>
    </w:p>
    <w:p w:rsidR="007D10DE" w:rsidRPr="009B40F5" w:rsidRDefault="007D10DE" w:rsidP="007D10D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:rsidR="007D10DE" w:rsidRPr="009B40F5" w:rsidRDefault="007D10DE" w:rsidP="007D10D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:rsidR="007D10DE" w:rsidRPr="009B40F5" w:rsidRDefault="007D10DE" w:rsidP="007D10D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B40F5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7D10DE" w:rsidRPr="009B40F5" w:rsidRDefault="007D10DE" w:rsidP="00DD7698">
      <w:pPr>
        <w:pStyle w:val="CommentText"/>
        <w:ind w:firstLine="0"/>
      </w:pPr>
      <w:r w:rsidRPr="009B40F5">
        <w:rPr>
          <w:rFonts w:ascii="TH SarabunPSK" w:hAnsi="TH SarabunPSK" w:cs="TH SarabunPSK"/>
          <w:sz w:val="32"/>
          <w:szCs w:val="32"/>
        </w:rPr>
        <w:t>Abstrac</w:t>
      </w:r>
      <w:r w:rsidR="00AB10A1" w:rsidRPr="009B40F5">
        <w:rPr>
          <w:rFonts w:ascii="TH SarabunPSK" w:hAnsi="TH SarabunPSK" w:cs="TH SarabunPSK"/>
          <w:sz w:val="32"/>
          <w:szCs w:val="32"/>
        </w:rPr>
        <w:t xml:space="preserve">t </w:t>
      </w:r>
      <w:r w:rsidR="00CE1E10" w:rsidRPr="009B40F5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(</w:t>
      </w:r>
      <w:r w:rsidR="00DD7698" w:rsidRPr="009B40F5">
        <w:rPr>
          <w:rFonts w:ascii="TH SarabunPSK" w:hAnsi="TH SarabunPSK" w:cs="TH SarabunPSK"/>
          <w:i/>
          <w:iCs/>
          <w:color w:val="C00000"/>
          <w:sz w:val="28"/>
          <w:szCs w:val="28"/>
        </w:rPr>
        <w:t>TH Sarabun PSK</w:t>
      </w:r>
      <w:r w:rsidR="00DD7698" w:rsidRPr="009B40F5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="00DD7698" w:rsidRPr="009B40F5">
        <w:rPr>
          <w:rFonts w:ascii="TH SarabunPSK" w:hAnsi="TH SarabunPSK" w:cs="TH SarabunPSK"/>
          <w:i/>
          <w:iCs/>
          <w:color w:val="C00000"/>
          <w:sz w:val="28"/>
          <w:szCs w:val="28"/>
        </w:rPr>
        <w:t xml:space="preserve">, </w:t>
      </w:r>
      <w:r w:rsidR="00DD7698"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</w:rPr>
        <w:t>16</w:t>
      </w:r>
      <w:r w:rsidR="00DD7698"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</w:t>
      </w:r>
      <w:r w:rsidR="00DD7698" w:rsidRPr="009B40F5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)</w:t>
      </w:r>
    </w:p>
    <w:p w:rsidR="009B5926" w:rsidRPr="009B40F5" w:rsidRDefault="009B5926" w:rsidP="007D10D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9B5926" w:rsidRPr="009B40F5" w:rsidRDefault="009B5926" w:rsidP="007D10D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CE1E10" w:rsidRPr="009B40F5" w:rsidRDefault="005E30E1" w:rsidP="00CE1E10">
      <w:pPr>
        <w:pStyle w:val="CommentText"/>
        <w:ind w:left="0" w:firstLine="0"/>
        <w:rPr>
          <w:rFonts w:ascii="TH SarabunPSK" w:hAnsi="TH SarabunPSK" w:cs="TH SarabunPSK"/>
          <w:sz w:val="28"/>
          <w:szCs w:val="28"/>
        </w:rPr>
      </w:pPr>
      <w:r w:rsidRPr="009B40F5">
        <w:rPr>
          <w:rFonts w:ascii="TH SarabunPSK" w:hAnsi="TH SarabunPSK" w:cs="TH SarabunPSK"/>
          <w:b/>
          <w:bCs/>
          <w:sz w:val="32"/>
          <w:szCs w:val="32"/>
        </w:rPr>
        <w:t>K</w:t>
      </w:r>
      <w:r w:rsidR="00AB10A1" w:rsidRPr="009B40F5">
        <w:rPr>
          <w:rFonts w:ascii="TH SarabunPSK" w:hAnsi="TH SarabunPSK" w:cs="TH SarabunPSK"/>
          <w:b/>
          <w:bCs/>
          <w:sz w:val="32"/>
          <w:szCs w:val="32"/>
        </w:rPr>
        <w:t>eywords</w:t>
      </w:r>
      <w:r w:rsidR="00AB10A1" w:rsidRPr="009B40F5">
        <w:rPr>
          <w:rFonts w:ascii="TH SarabunPSK" w:hAnsi="TH SarabunPSK" w:cs="TH SarabunPSK"/>
          <w:sz w:val="32"/>
          <w:szCs w:val="32"/>
        </w:rPr>
        <w:t>://aa</w:t>
      </w:r>
      <w:r w:rsidRPr="009B40F5">
        <w:rPr>
          <w:rFonts w:ascii="TH SarabunPSK" w:hAnsi="TH SarabunPSK" w:cs="TH SarabunPSK"/>
          <w:sz w:val="32"/>
          <w:szCs w:val="32"/>
        </w:rPr>
        <w:t>,//bb,//cc</w:t>
      </w:r>
      <w:r w:rsidR="00AB10A1" w:rsidRPr="009B4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BEB" w:rsidRPr="009B40F5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3-5个关键词</w:t>
      </w:r>
    </w:p>
    <w:p w:rsidR="005E5BEB" w:rsidRPr="00CE1E10" w:rsidRDefault="005E5BEB" w:rsidP="005E5BEB">
      <w:pPr>
        <w:pStyle w:val="CommentText"/>
        <w:ind w:left="0" w:firstLine="0"/>
        <w:rPr>
          <w:rFonts w:ascii="TH SarabunPSK" w:hAnsi="TH SarabunPSK" w:cs="TH SarabunPSK"/>
          <w:sz w:val="28"/>
          <w:szCs w:val="28"/>
          <w:cs/>
        </w:rPr>
      </w:pPr>
      <w:r w:rsidRPr="009B40F5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(</w:t>
      </w:r>
      <w:r w:rsidRPr="009B40F5">
        <w:rPr>
          <w:rFonts w:ascii="TH SarabunPSK" w:hAnsi="TH SarabunPSK" w:cs="TH SarabunPSK"/>
          <w:i/>
          <w:iCs/>
          <w:color w:val="C00000"/>
          <w:sz w:val="28"/>
        </w:rPr>
        <w:t xml:space="preserve">TH Sarabun PSK, </w:t>
      </w:r>
      <w:r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</w:rPr>
        <w:t>1</w:t>
      </w:r>
      <w:r w:rsidR="00707680" w:rsidRPr="009B40F5"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</w:rPr>
        <w:t>6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号，左对齐，每个关键词间空两格</w:t>
      </w:r>
      <w:r w:rsidRPr="009B40F5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)</w:t>
      </w:r>
      <w:r w:rsidRPr="009B40F5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)</w:t>
      </w:r>
      <w:r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 xml:space="preserve"> </w:t>
      </w:r>
    </w:p>
    <w:p w:rsidR="00CE1E10" w:rsidRPr="00CE1E10" w:rsidRDefault="00CE1E10" w:rsidP="00CE1E10">
      <w:pPr>
        <w:pStyle w:val="CommentText"/>
        <w:ind w:left="0" w:firstLine="0"/>
        <w:rPr>
          <w:rFonts w:ascii="TH SarabunPSK" w:hAnsi="TH SarabunPSK" w:cs="TH SarabunPSK"/>
          <w:sz w:val="28"/>
          <w:szCs w:val="28"/>
          <w:cs/>
        </w:rPr>
      </w:pPr>
    </w:p>
    <w:p w:rsidR="009D3648" w:rsidRDefault="009D3648" w:rsidP="00F96104">
      <w:pPr>
        <w:tabs>
          <w:tab w:val="left" w:pos="1080"/>
          <w:tab w:val="left" w:pos="1440"/>
          <w:tab w:val="left" w:pos="1800"/>
        </w:tabs>
        <w:ind w:left="0" w:firstLine="0"/>
        <w:rPr>
          <w:rFonts w:ascii="TH SarabunPSK" w:hAnsi="TH SarabunPSK" w:cs="TH SarabunPSK"/>
          <w:sz w:val="32"/>
          <w:szCs w:val="32"/>
        </w:rPr>
        <w:sectPr w:rsidR="009D3648" w:rsidSect="00687831">
          <w:footerReference w:type="default" r:id="rId8"/>
          <w:pgSz w:w="11906" w:h="16838"/>
          <w:pgMar w:top="1440" w:right="1440" w:bottom="1440" w:left="1440" w:header="720" w:footer="1339" w:gutter="0"/>
          <w:cols w:space="708"/>
          <w:docGrid w:linePitch="381"/>
        </w:sectPr>
      </w:pPr>
    </w:p>
    <w:p w:rsidR="000254D5" w:rsidRPr="00071A30" w:rsidRDefault="00071A30" w:rsidP="00CE1CC4">
      <w:pPr>
        <w:pStyle w:val="CommentText"/>
        <w:rPr>
          <w:rFonts w:ascii="TH SarabunPSK" w:hAnsi="TH SarabunPSK" w:cs="TH SarabunPSK"/>
          <w:b/>
          <w:bCs/>
          <w:sz w:val="22"/>
          <w:szCs w:val="22"/>
          <w:cs/>
        </w:rPr>
      </w:pPr>
      <w:r w:rsidRPr="00071A30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lastRenderedPageBreak/>
        <w:t>前言</w:t>
      </w:r>
      <w:r w:rsidR="0090670D" w:rsidRPr="00071A30">
        <w:rPr>
          <w:rFonts w:ascii="TH SarabunPSK" w:hAnsi="TH SarabunPSK" w:cs="TH SarabunPSK"/>
          <w:b/>
          <w:bCs/>
          <w:sz w:val="22"/>
          <w:szCs w:val="22"/>
          <w:lang w:eastAsia="zh-CN"/>
        </w:rPr>
        <w:t xml:space="preserve"> </w:t>
      </w:r>
    </w:p>
    <w:p w:rsidR="0002438F" w:rsidRDefault="00071A30" w:rsidP="00071A30">
      <w:pPr>
        <w:ind w:left="0" w:firstLineChars="200" w:firstLine="44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Cs w:val="22"/>
          <w:lang w:eastAsia="zh-CN"/>
        </w:rPr>
        <w:t>内容</w:t>
      </w: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</w:t>
      </w:r>
    </w:p>
    <w:p w:rsidR="00071A30" w:rsidRDefault="00071A30" w:rsidP="00071A30">
      <w:pPr>
        <w:ind w:left="0" w:firstLine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A3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...............................................................................</w:t>
      </w:r>
    </w:p>
    <w:p w:rsidR="003B392C" w:rsidRDefault="003B392C" w:rsidP="002E0DFA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722E63" w:rsidRPr="00071A30" w:rsidRDefault="00071A30" w:rsidP="00071A30">
      <w:pPr>
        <w:pStyle w:val="CommentText"/>
        <w:rPr>
          <w:rFonts w:ascii="TH SarabunPSK" w:hAnsi="TH SarabunPSK" w:cs="TH SarabunPSK"/>
          <w:b/>
          <w:bCs/>
          <w:sz w:val="22"/>
          <w:szCs w:val="22"/>
          <w:lang w:eastAsia="zh-CN"/>
        </w:rPr>
      </w:pPr>
      <w:r w:rsidRPr="00071A30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文献综述</w:t>
      </w:r>
    </w:p>
    <w:p w:rsidR="00071A30" w:rsidRDefault="00071A30" w:rsidP="00071A30">
      <w:pPr>
        <w:ind w:left="0" w:firstLineChars="200" w:firstLine="44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Cs w:val="22"/>
          <w:lang w:eastAsia="zh-CN"/>
        </w:rPr>
        <w:t>内容</w:t>
      </w: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</w:t>
      </w:r>
    </w:p>
    <w:p w:rsidR="00071A30" w:rsidRDefault="00071A30" w:rsidP="00071A30">
      <w:pPr>
        <w:ind w:left="0" w:firstLine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A30" w:rsidRDefault="00071A30" w:rsidP="00071A30">
      <w:pPr>
        <w:pStyle w:val="CommentText"/>
        <w:rPr>
          <w:rFonts w:ascii="TH SarabunPSK" w:hAnsi="TH SarabunPSK" w:cs="TH SarabunPSK"/>
          <w:b/>
          <w:bCs/>
          <w:sz w:val="22"/>
          <w:szCs w:val="22"/>
          <w:lang w:eastAsia="zh-CN"/>
        </w:rPr>
      </w:pPr>
    </w:p>
    <w:p w:rsidR="002E0DFA" w:rsidRPr="00071A30" w:rsidRDefault="00071A30" w:rsidP="00071A30">
      <w:pPr>
        <w:pStyle w:val="CommentText"/>
        <w:rPr>
          <w:rFonts w:ascii="TH SarabunPSK" w:hAnsi="TH SarabunPSK" w:cs="TH SarabunPSK"/>
          <w:b/>
          <w:bCs/>
          <w:sz w:val="22"/>
          <w:szCs w:val="22"/>
          <w:lang w:eastAsia="zh-CN"/>
        </w:rPr>
      </w:pPr>
      <w:r w:rsidRPr="00071A30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研究目的</w:t>
      </w:r>
    </w:p>
    <w:p w:rsidR="00977D47" w:rsidRPr="0002438F" w:rsidRDefault="0002438F" w:rsidP="00707680">
      <w:pPr>
        <w:tabs>
          <w:tab w:val="left" w:pos="1080"/>
          <w:tab w:val="left" w:pos="1440"/>
          <w:tab w:val="left" w:pos="1800"/>
        </w:tabs>
        <w:ind w:left="0" w:firstLineChars="200" w:firstLine="640"/>
        <w:rPr>
          <w:lang w:eastAsia="zh-CN"/>
        </w:rPr>
      </w:pPr>
      <w:r w:rsidRPr="0002438F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</w:t>
      </w:r>
      <w:r>
        <w:rPr>
          <w:rFonts w:ascii="TH SarabunPSK" w:hAnsi="TH SarabunPSK" w:cs="TH SarabunPSK"/>
          <w:sz w:val="32"/>
          <w:szCs w:val="32"/>
          <w:lang w:eastAsia="zh-CN"/>
        </w:rPr>
        <w:t>….………………………………………………………</w:t>
      </w:r>
      <w:r>
        <w:rPr>
          <w:lang w:eastAsia="zh-CN"/>
        </w:rPr>
        <w:t>…………</w:t>
      </w:r>
      <w:r w:rsidR="003B392C">
        <w:rPr>
          <w:lang w:eastAsia="zh-CN"/>
        </w:rPr>
        <w:t>………</w:t>
      </w:r>
    </w:p>
    <w:p w:rsidR="0002438F" w:rsidRDefault="0002438F" w:rsidP="00707680">
      <w:pPr>
        <w:tabs>
          <w:tab w:val="left" w:pos="1080"/>
          <w:tab w:val="left" w:pos="1440"/>
          <w:tab w:val="left" w:pos="1800"/>
        </w:tabs>
        <w:ind w:left="0" w:firstLineChars="200" w:firstLine="640"/>
        <w:rPr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243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  <w:lang w:eastAsia="zh-CN"/>
        </w:rPr>
        <w:t>…</w:t>
      </w:r>
      <w:r w:rsidR="003B392C">
        <w:rPr>
          <w:rFonts w:ascii="TH SarabunPSK" w:hAnsi="TH SarabunPSK" w:cs="TH SarabunPSK"/>
          <w:sz w:val="32"/>
          <w:szCs w:val="32"/>
          <w:lang w:eastAsia="zh-CN"/>
        </w:rPr>
        <w:t>.</w:t>
      </w:r>
      <w:r>
        <w:rPr>
          <w:rFonts w:ascii="TH SarabunPSK" w:hAnsi="TH SarabunPSK" w:cs="TH SarabunPSK"/>
          <w:sz w:val="32"/>
          <w:szCs w:val="32"/>
          <w:lang w:eastAsia="zh-CN"/>
        </w:rPr>
        <w:t>.………………………………………………………</w:t>
      </w:r>
      <w:r>
        <w:rPr>
          <w:lang w:eastAsia="zh-CN"/>
        </w:rPr>
        <w:t>…………</w:t>
      </w:r>
      <w:r w:rsidR="003B392C">
        <w:rPr>
          <w:lang w:eastAsia="zh-CN"/>
        </w:rPr>
        <w:t>……</w:t>
      </w:r>
    </w:p>
    <w:p w:rsidR="0002438F" w:rsidRPr="0002438F" w:rsidRDefault="0002438F" w:rsidP="00707680">
      <w:pPr>
        <w:tabs>
          <w:tab w:val="left" w:pos="1080"/>
          <w:tab w:val="left" w:pos="1440"/>
          <w:tab w:val="left" w:pos="1800"/>
        </w:tabs>
        <w:ind w:left="0" w:firstLineChars="200" w:firstLine="640"/>
        <w:rPr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243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  <w:lang w:eastAsia="zh-CN"/>
        </w:rPr>
        <w:t>…</w:t>
      </w:r>
      <w:r w:rsidR="003B392C">
        <w:rPr>
          <w:rFonts w:ascii="TH SarabunPSK" w:hAnsi="TH SarabunPSK" w:cs="TH SarabunPSK"/>
          <w:sz w:val="32"/>
          <w:szCs w:val="32"/>
          <w:lang w:eastAsia="zh-CN"/>
        </w:rPr>
        <w:t>..</w:t>
      </w:r>
      <w:r>
        <w:rPr>
          <w:rFonts w:ascii="TH SarabunPSK" w:hAnsi="TH SarabunPSK" w:cs="TH SarabunPSK"/>
          <w:sz w:val="32"/>
          <w:szCs w:val="32"/>
          <w:lang w:eastAsia="zh-CN"/>
        </w:rPr>
        <w:t>.………………………………………………………</w:t>
      </w:r>
      <w:r>
        <w:rPr>
          <w:lang w:eastAsia="zh-CN"/>
        </w:rPr>
        <w:t>…</w:t>
      </w:r>
      <w:r w:rsidR="003B392C">
        <w:rPr>
          <w:lang w:eastAsia="zh-CN"/>
        </w:rPr>
        <w:t>..</w:t>
      </w:r>
      <w:r>
        <w:rPr>
          <w:lang w:eastAsia="zh-CN"/>
        </w:rPr>
        <w:t>………</w:t>
      </w:r>
      <w:r w:rsidR="003B392C">
        <w:rPr>
          <w:lang w:eastAsia="zh-CN"/>
        </w:rPr>
        <w:t>….</w:t>
      </w:r>
    </w:p>
    <w:p w:rsidR="0002438F" w:rsidRPr="00071A30" w:rsidRDefault="00071A30" w:rsidP="0076580C">
      <w:pPr>
        <w:pStyle w:val="CommentText"/>
        <w:adjustRightInd w:val="0"/>
        <w:snapToGrid w:val="0"/>
        <w:contextualSpacing/>
        <w:rPr>
          <w:rFonts w:ascii="TH SarabunPSK" w:hAnsi="TH SarabunPSK" w:cs="TH SarabunPSK"/>
          <w:b/>
          <w:bCs/>
          <w:sz w:val="22"/>
          <w:szCs w:val="22"/>
          <w:lang w:eastAsia="zh-CN"/>
        </w:rPr>
      </w:pPr>
      <w:r w:rsidRPr="00071A30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lastRenderedPageBreak/>
        <w:t>研究方法</w:t>
      </w:r>
    </w:p>
    <w:p w:rsidR="00071A30" w:rsidRDefault="00071A30" w:rsidP="0076580C">
      <w:pPr>
        <w:adjustRightInd w:val="0"/>
        <w:snapToGrid w:val="0"/>
        <w:ind w:left="0" w:firstLineChars="200" w:firstLine="440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Cs w:val="22"/>
          <w:lang w:eastAsia="zh-CN"/>
        </w:rPr>
        <w:t>内容</w:t>
      </w: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</w:t>
      </w:r>
    </w:p>
    <w:p w:rsidR="00071A30" w:rsidRDefault="00071A30" w:rsidP="0076580C">
      <w:pPr>
        <w:adjustRightInd w:val="0"/>
        <w:snapToGrid w:val="0"/>
        <w:ind w:left="0" w:firstLine="0"/>
        <w:contextualSpacing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A3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...............................................................................</w:t>
      </w:r>
    </w:p>
    <w:p w:rsidR="0002438F" w:rsidRDefault="0002438F" w:rsidP="003B392C">
      <w:pPr>
        <w:tabs>
          <w:tab w:val="left" w:pos="1080"/>
          <w:tab w:val="left" w:pos="1440"/>
          <w:tab w:val="left" w:pos="1800"/>
        </w:tabs>
        <w:ind w:left="0" w:firstLine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2E0DFA" w:rsidRPr="00071A30" w:rsidRDefault="00071A30" w:rsidP="00071A30">
      <w:pPr>
        <w:pStyle w:val="CommentText"/>
        <w:rPr>
          <w:rFonts w:ascii="TH SarabunPSK" w:hAnsi="TH SarabunPSK" w:cs="TH SarabunPSK"/>
          <w:b/>
          <w:bCs/>
          <w:sz w:val="22"/>
          <w:szCs w:val="22"/>
          <w:lang w:eastAsia="zh-CN"/>
        </w:rPr>
      </w:pPr>
      <w:r w:rsidRPr="00071A30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研究结果</w:t>
      </w:r>
    </w:p>
    <w:p w:rsidR="00071A30" w:rsidRDefault="00071A30" w:rsidP="00071A30">
      <w:pPr>
        <w:ind w:left="0" w:firstLineChars="200" w:firstLine="44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Cs w:val="22"/>
          <w:lang w:eastAsia="zh-CN"/>
        </w:rPr>
        <w:t>内容</w:t>
      </w: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</w:t>
      </w:r>
    </w:p>
    <w:p w:rsidR="00071A30" w:rsidRDefault="00071A30" w:rsidP="00071A30">
      <w:pPr>
        <w:ind w:left="0" w:firstLine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A3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3B392C" w:rsidRDefault="003B392C" w:rsidP="00D05690">
      <w:pPr>
        <w:pStyle w:val="CommentTex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05690" w:rsidRPr="00071A30" w:rsidRDefault="00071A30" w:rsidP="00D05690">
      <w:pPr>
        <w:pStyle w:val="CommentText"/>
        <w:rPr>
          <w:rFonts w:ascii="TH SarabunPSK" w:hAnsi="TH SarabunPSK" w:cs="TH SarabunPSK"/>
          <w:b/>
          <w:bCs/>
          <w:sz w:val="22"/>
          <w:szCs w:val="22"/>
          <w:lang w:eastAsia="zh-CN"/>
        </w:rPr>
      </w:pPr>
      <w:r w:rsidRPr="00071A30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总结与讨论</w:t>
      </w:r>
      <w:r w:rsidR="00D05690" w:rsidRPr="00071A30">
        <w:rPr>
          <w:rFonts w:ascii="TH SarabunPSK" w:hAnsi="TH SarabunPSK" w:cs="TH SarabunPSK"/>
          <w:b/>
          <w:bCs/>
          <w:sz w:val="22"/>
          <w:szCs w:val="22"/>
          <w:lang w:eastAsia="zh-CN"/>
        </w:rPr>
        <w:t xml:space="preserve"> </w:t>
      </w:r>
    </w:p>
    <w:p w:rsidR="00071A30" w:rsidRDefault="00071A30" w:rsidP="00071A30">
      <w:pPr>
        <w:ind w:left="0" w:firstLineChars="200" w:firstLine="44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Cs w:val="22"/>
          <w:lang w:eastAsia="zh-CN"/>
        </w:rPr>
        <w:t>内容</w:t>
      </w: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</w:t>
      </w:r>
    </w:p>
    <w:p w:rsidR="00071A30" w:rsidRDefault="00071A30" w:rsidP="00071A30">
      <w:pPr>
        <w:ind w:left="0" w:firstLine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A3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3B392C" w:rsidRDefault="003B392C" w:rsidP="0075703F">
      <w:pPr>
        <w:pStyle w:val="CommentText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  <w:sectPr w:rsidR="003B392C" w:rsidSect="003B392C">
          <w:type w:val="continuous"/>
          <w:pgSz w:w="11906" w:h="16838"/>
          <w:pgMar w:top="1440" w:right="1440" w:bottom="1440" w:left="1440" w:header="720" w:footer="1339" w:gutter="0"/>
          <w:cols w:num="2" w:space="708"/>
          <w:docGrid w:linePitch="381"/>
        </w:sectPr>
      </w:pPr>
    </w:p>
    <w:p w:rsidR="00722E63" w:rsidRDefault="00722E63" w:rsidP="0075703F">
      <w:pPr>
        <w:pStyle w:val="CommentText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9B577D" w:rsidRPr="009B577D" w:rsidRDefault="00ED775A" w:rsidP="00ED775A">
      <w:pPr>
        <w:pStyle w:val="CommentText"/>
        <w:ind w:left="0" w:firstLine="0"/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lang w:eastAsia="zh-CN"/>
        </w:rPr>
      </w:pPr>
      <w:r w:rsidRPr="009B577D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</w:rPr>
        <w:t>(</w:t>
      </w:r>
      <w:r w:rsidR="009B577D" w:rsidRPr="009B577D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标题，宋体，11号，加粗，左对齐，双栏)</w:t>
      </w:r>
    </w:p>
    <w:p w:rsidR="00ED775A" w:rsidRPr="009B577D" w:rsidRDefault="00ED775A" w:rsidP="00ED775A">
      <w:pPr>
        <w:pStyle w:val="CommentText"/>
        <w:ind w:left="0" w:firstLine="0"/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</w:rPr>
      </w:pPr>
      <w:r w:rsidRPr="009B40F5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</w:rPr>
        <w:t>(</w:t>
      </w:r>
      <w:r w:rsidR="009B577D" w:rsidRPr="009B40F5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内容，宋体，11号，左右对齐，首行缩进2个字符。</w:t>
      </w:r>
    </w:p>
    <w:p w:rsidR="00ED775A" w:rsidRDefault="00ED775A" w:rsidP="00CE1CC4">
      <w:pPr>
        <w:pStyle w:val="CommentTex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E1CC4" w:rsidRPr="009B577D" w:rsidRDefault="009B577D" w:rsidP="00CE1CC4">
      <w:pPr>
        <w:pStyle w:val="CommentText"/>
        <w:rPr>
          <w:rFonts w:ascii="TH SarabunPSK" w:hAnsi="TH SarabunPSK" w:cs="TH SarabunPSK"/>
          <w:b/>
          <w:bCs/>
          <w:sz w:val="22"/>
          <w:szCs w:val="22"/>
          <w:lang w:eastAsia="zh-CN"/>
        </w:rPr>
      </w:pPr>
      <w:r w:rsidRPr="009B577D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参考文献</w:t>
      </w:r>
      <w:r w:rsidR="00ED775A" w:rsidRPr="009B577D">
        <w:rPr>
          <w:rFonts w:ascii="TH SarabunPSK" w:hAnsi="TH SarabunPSK" w:cs="TH SarabunPSK"/>
          <w:b/>
          <w:bCs/>
          <w:sz w:val="22"/>
          <w:szCs w:val="22"/>
          <w:lang w:eastAsia="zh-CN"/>
        </w:rPr>
        <w:t xml:space="preserve"> </w:t>
      </w:r>
    </w:p>
    <w:p w:rsidR="00CE1CC4" w:rsidRPr="004778B8" w:rsidRDefault="00CE1CC4" w:rsidP="00CE1CC4">
      <w:pPr>
        <w:pStyle w:val="CommentText"/>
        <w:rPr>
          <w:rFonts w:ascii="TH SarabunPSK" w:hAnsi="TH SarabunPSK" w:cs="TH SarabunPSK"/>
          <w:sz w:val="32"/>
          <w:szCs w:val="32"/>
          <w:lang w:eastAsia="zh-CN"/>
        </w:rPr>
      </w:pPr>
      <w:r w:rsidRPr="004778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78B8">
        <w:rPr>
          <w:rFonts w:ascii="TH SarabunPSK" w:hAnsi="TH SarabunPSK" w:cs="TH SarabunPSK"/>
          <w:sz w:val="32"/>
          <w:szCs w:val="32"/>
          <w:lang w:eastAsia="zh-CN"/>
        </w:rPr>
        <w:t>.....................</w:t>
      </w:r>
    </w:p>
    <w:p w:rsidR="00CE1CC4" w:rsidRPr="004778B8" w:rsidRDefault="00CE1CC4" w:rsidP="00CE1CC4">
      <w:pPr>
        <w:pStyle w:val="CommentText"/>
        <w:rPr>
          <w:rFonts w:ascii="TH SarabunPSK" w:hAnsi="TH SarabunPSK" w:cs="TH SarabunPSK"/>
          <w:sz w:val="32"/>
          <w:szCs w:val="32"/>
          <w:lang w:eastAsia="zh-CN"/>
        </w:rPr>
      </w:pPr>
      <w:r w:rsidRPr="004778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78B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CE1CC4" w:rsidRPr="004778B8" w:rsidRDefault="00CE1CC4" w:rsidP="0075703F">
      <w:pPr>
        <w:pStyle w:val="CommentText"/>
        <w:jc w:val="center"/>
        <w:rPr>
          <w:rFonts w:ascii="TH SarabunPSK" w:hAnsi="TH SarabunPSK" w:cs="TH SarabunPSK"/>
          <w:sz w:val="32"/>
          <w:szCs w:val="32"/>
          <w:lang w:eastAsia="zh-CN"/>
        </w:rPr>
        <w:sectPr w:rsidR="00CE1CC4" w:rsidRPr="004778B8" w:rsidSect="00CE1CC4">
          <w:type w:val="continuous"/>
          <w:pgSz w:w="11906" w:h="16838"/>
          <w:pgMar w:top="1440" w:right="1440" w:bottom="1440" w:left="1440" w:header="720" w:footer="1339" w:gutter="0"/>
          <w:cols w:space="708"/>
          <w:docGrid w:linePitch="381"/>
        </w:sectPr>
      </w:pPr>
    </w:p>
    <w:p w:rsidR="00ED775A" w:rsidRDefault="00ED775A" w:rsidP="00ED775A">
      <w:pPr>
        <w:pStyle w:val="CommentTex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778B8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78B8" w:rsidRPr="004778B8">
        <w:rPr>
          <w:rFonts w:ascii="TH SarabunPSK" w:hAnsi="TH SarabunPSK" w:cs="TH SarabunPSK"/>
          <w:sz w:val="32"/>
          <w:szCs w:val="32"/>
          <w:lang w:eastAsia="zh-CN"/>
        </w:rPr>
        <w:t>............</w:t>
      </w:r>
      <w:r w:rsidR="004778B8">
        <w:rPr>
          <w:rFonts w:ascii="TH SarabunPSK" w:hAnsi="TH SarabunPSK" w:cs="TH SarabunPSK"/>
          <w:sz w:val="32"/>
          <w:szCs w:val="32"/>
          <w:lang w:eastAsia="zh-CN"/>
        </w:rPr>
        <w:t>.</w:t>
      </w:r>
      <w:r w:rsidR="004778B8" w:rsidRPr="004778B8">
        <w:rPr>
          <w:rFonts w:ascii="TH SarabunPSK" w:hAnsi="TH SarabunPSK" w:cs="TH SarabunPSK"/>
          <w:sz w:val="32"/>
          <w:szCs w:val="32"/>
          <w:lang w:eastAsia="zh-CN"/>
        </w:rPr>
        <w:t>........</w:t>
      </w:r>
    </w:p>
    <w:p w:rsidR="00722E63" w:rsidRDefault="00722E63" w:rsidP="00ED775A">
      <w:pPr>
        <w:pStyle w:val="CommentTex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9B577D" w:rsidRDefault="009B577D" w:rsidP="007438B6">
      <w:pPr>
        <w:pStyle w:val="CommentText"/>
        <w:ind w:left="0" w:firstLine="0"/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lang w:eastAsia="zh-CN"/>
        </w:rPr>
      </w:pPr>
      <w:r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（</w:t>
      </w:r>
      <w:r w:rsidRPr="009B577D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标题，宋体，11号，加粗，左对齐</w:t>
      </w:r>
      <w:r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)</w:t>
      </w:r>
    </w:p>
    <w:p w:rsidR="009B577D" w:rsidRDefault="009B577D" w:rsidP="007438B6">
      <w:pPr>
        <w:pStyle w:val="CommentText"/>
        <w:ind w:left="0" w:firstLine="0"/>
        <w:rPr>
          <w:rFonts w:ascii="TH SarabunPSK" w:hAnsi="TH SarabunPSK" w:cs="TH SarabunPSK"/>
          <w:sz w:val="28"/>
          <w:szCs w:val="28"/>
          <w:lang w:eastAsia="zh-CN"/>
        </w:rPr>
      </w:pPr>
      <w:r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（</w:t>
      </w:r>
      <w:r w:rsidRPr="009B577D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内容，宋体，11号，左右对齐，</w:t>
      </w:r>
      <w:r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单栏)</w:t>
      </w:r>
    </w:p>
    <w:p w:rsidR="00CE1CC4" w:rsidRDefault="00CE1CC4" w:rsidP="00CE1CC4">
      <w:pPr>
        <w:pStyle w:val="CommentText"/>
        <w:rPr>
          <w:rFonts w:ascii="TH SarabunPSK" w:hAnsi="TH SarabunPSK" w:cs="TH SarabunPSK"/>
          <w:b/>
          <w:bCs/>
          <w:sz w:val="28"/>
          <w:lang w:eastAsia="zh-CN"/>
        </w:rPr>
      </w:pPr>
    </w:p>
    <w:p w:rsidR="009B577D" w:rsidRPr="0090670D" w:rsidRDefault="009B577D" w:rsidP="00CE1CC4">
      <w:pPr>
        <w:pStyle w:val="CommentText"/>
        <w:rPr>
          <w:rFonts w:ascii="TH SarabunPSK" w:hAnsi="TH SarabunPSK" w:cs="TH SarabunPSK"/>
          <w:b/>
          <w:bCs/>
          <w:sz w:val="28"/>
          <w:cs/>
        </w:rPr>
      </w:pPr>
    </w:p>
    <w:p w:rsidR="00722E63" w:rsidRDefault="00722E63" w:rsidP="0075703F">
      <w:pPr>
        <w:pStyle w:val="CommentText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722E63" w:rsidRDefault="00722E63" w:rsidP="0075703F">
      <w:pPr>
        <w:pStyle w:val="CommentText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75703F" w:rsidRPr="007C65BE" w:rsidRDefault="009B577D" w:rsidP="009B577D">
      <w:pPr>
        <w:pStyle w:val="CommentText"/>
        <w:ind w:left="0" w:firstLine="0"/>
        <w:rPr>
          <w:rFonts w:ascii="TH SarabunPSK" w:hAnsi="TH SarabunPSK" w:cs="TH SarabunPSK"/>
          <w:b/>
          <w:bCs/>
          <w:sz w:val="22"/>
          <w:szCs w:val="22"/>
          <w:cs/>
        </w:rPr>
      </w:pPr>
      <w:r w:rsidRPr="007C65BE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lastRenderedPageBreak/>
        <w:t>图片、表格格式</w:t>
      </w:r>
    </w:p>
    <w:p w:rsidR="0075703F" w:rsidRDefault="0075703F" w:rsidP="0075703F">
      <w:pPr>
        <w:pStyle w:val="CommentText"/>
        <w:ind w:left="0" w:firstLine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C6302" w:rsidRDefault="007C65BE" w:rsidP="006C6302">
      <w:pPr>
        <w:pStyle w:val="CommentText"/>
        <w:rPr>
          <w:lang w:eastAsia="zh-CN"/>
        </w:rPr>
      </w:pPr>
      <w:r w:rsidRPr="007C65BE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>表</w:t>
      </w:r>
      <w:r w:rsidR="006C6302" w:rsidRPr="005E0FF0">
        <w:rPr>
          <w:rFonts w:ascii="TH SarabunPSK" w:hAnsi="TH SarabunPSK" w:cs="TH SarabunPSK" w:hint="cs"/>
          <w:b/>
          <w:bCs/>
          <w:sz w:val="32"/>
          <w:szCs w:val="32"/>
          <w:cs/>
        </w:rPr>
        <w:t>/1</w:t>
      </w:r>
      <w:r w:rsidR="006C6302" w:rsidRPr="005E0FF0">
        <w:rPr>
          <w:rFonts w:ascii="TH SarabunPSK" w:hAnsi="TH SarabunPSK" w:cs="TH SarabunPSK" w:hint="cs"/>
          <w:sz w:val="32"/>
          <w:szCs w:val="32"/>
          <w:cs/>
        </w:rPr>
        <w:t>//</w:t>
      </w:r>
      <w:r w:rsidRPr="007C65BE">
        <w:rPr>
          <w:rFonts w:ascii="TH SarabunPSK" w:hAnsi="TH SarabunPSK" w:cs="TH SarabunPSK" w:hint="eastAsia"/>
          <w:sz w:val="22"/>
          <w:szCs w:val="22"/>
          <w:lang w:eastAsia="zh-CN"/>
        </w:rPr>
        <w:t>表格名称</w:t>
      </w:r>
      <w:r w:rsidR="006C6302" w:rsidRPr="005E0FF0">
        <w:rPr>
          <w:rFonts w:ascii="TH SarabunPSK" w:hAnsi="TH SarabunPSK" w:cs="TH SarabunPSK" w:hint="cs"/>
          <w:sz w:val="32"/>
          <w:szCs w:val="32"/>
          <w:cs/>
        </w:rPr>
        <w:t>....</w:t>
      </w:r>
      <w:r w:rsidR="006C6302">
        <w:rPr>
          <w:rFonts w:hint="cs"/>
          <w:cs/>
        </w:rPr>
        <w:t xml:space="preserve"> </w:t>
      </w:r>
      <w:r w:rsidR="006C6302" w:rsidRPr="007C65BE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  <w:lang w:eastAsia="zh-CN"/>
        </w:rPr>
        <w:t>(“</w:t>
      </w:r>
      <w:r w:rsidRPr="007C65BE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表格</w:t>
      </w:r>
      <w:r w:rsidR="006C6302" w:rsidRPr="007C65BE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  <w:lang w:eastAsia="zh-CN"/>
        </w:rPr>
        <w:t>”</w:t>
      </w:r>
      <w:r w:rsidR="006C6302" w:rsidRPr="00FD745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B577D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宋体，11号，左对齐，</w:t>
      </w:r>
      <w:r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单栏)</w:t>
      </w:r>
      <w:r w:rsidR="006C6302">
        <w:rPr>
          <w:rFonts w:hint="cs"/>
          <w:cs/>
        </w:rPr>
        <w:t xml:space="preserve"> </w:t>
      </w:r>
    </w:p>
    <w:p w:rsidR="006C6302" w:rsidRPr="007C65BE" w:rsidRDefault="006C6302" w:rsidP="006C6302">
      <w:pPr>
        <w:pStyle w:val="CommentText"/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lang w:eastAsia="zh-CN"/>
        </w:rPr>
      </w:pPr>
      <w:r w:rsidRPr="007C65BE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  <w:lang w:eastAsia="zh-CN"/>
        </w:rPr>
        <w:t>(</w:t>
      </w:r>
      <w:r w:rsidR="007C65BE" w:rsidRPr="007C65BE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表格名称</w:t>
      </w:r>
      <w:r w:rsidR="007C65BE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，</w:t>
      </w:r>
      <w:r w:rsidR="007C65BE" w:rsidRPr="009B577D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宋体，11号</w:t>
      </w:r>
      <w:r w:rsidRPr="007C65BE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  <w:lang w:eastAsia="zh-CN"/>
        </w:rPr>
        <w:t>)</w:t>
      </w:r>
    </w:p>
    <w:p w:rsidR="006C6302" w:rsidRPr="0053116E" w:rsidRDefault="006C6302" w:rsidP="006C6302">
      <w:pPr>
        <w:pStyle w:val="CommentText"/>
        <w:rPr>
          <w:rFonts w:ascii="TH SarabunPSK" w:hAnsi="TH SarabunPSK" w:cs="TH SarabunPSK"/>
          <w:sz w:val="28"/>
          <w:szCs w:val="28"/>
          <w:cs/>
        </w:rPr>
      </w:pPr>
    </w:p>
    <w:tbl>
      <w:tblPr>
        <w:tblStyle w:val="TableGrid"/>
        <w:tblW w:w="0" w:type="auto"/>
        <w:tblLook w:val="04A0"/>
      </w:tblPr>
      <w:tblGrid>
        <w:gridCol w:w="5508"/>
        <w:gridCol w:w="1710"/>
        <w:gridCol w:w="2024"/>
      </w:tblGrid>
      <w:tr w:rsidR="0075703F" w:rsidRPr="006966DF" w:rsidTr="00ED775A">
        <w:trPr>
          <w:trHeight w:val="521"/>
        </w:trPr>
        <w:tc>
          <w:tcPr>
            <w:tcW w:w="5508" w:type="dxa"/>
            <w:vAlign w:val="center"/>
          </w:tcPr>
          <w:p w:rsidR="006C6302" w:rsidRPr="007C65BE" w:rsidRDefault="007C65BE" w:rsidP="007C65BE">
            <w:pPr>
              <w:pStyle w:val="CommentText"/>
              <w:jc w:val="center"/>
              <w:rPr>
                <w:sz w:val="18"/>
                <w:szCs w:val="18"/>
                <w:cs/>
              </w:rPr>
            </w:pPr>
            <w:r w:rsidRPr="007C65BE">
              <w:rPr>
                <w:rFonts w:ascii="TH SarabunPSK" w:hAnsi="TH SarabunPSK" w:cs="TH SarabunPSK" w:hint="eastAsia"/>
                <w:b/>
                <w:bCs/>
                <w:sz w:val="18"/>
                <w:szCs w:val="18"/>
                <w:lang w:eastAsia="zh-CN"/>
              </w:rPr>
              <w:t>项目</w:t>
            </w:r>
            <w:r w:rsidR="006C6302" w:rsidRPr="007C65BE">
              <w:rPr>
                <w:sz w:val="18"/>
                <w:szCs w:val="18"/>
                <w:lang w:eastAsia="zh-CN"/>
              </w:rPr>
              <w:t xml:space="preserve">  </w:t>
            </w:r>
            <w:r w:rsidR="006C6302" w:rsidRPr="007C65BE">
              <w:rPr>
                <w:rFonts w:asciiTheme="majorEastAsia" w:eastAsiaTheme="majorEastAsia" w:hAnsiTheme="majorEastAsia" w:cs="TH SarabunPSK"/>
                <w:i/>
                <w:iCs/>
                <w:color w:val="C00000"/>
                <w:sz w:val="18"/>
                <w:szCs w:val="18"/>
                <w:cs/>
                <w:lang w:eastAsia="zh-CN"/>
              </w:rPr>
              <w:t>(</w:t>
            </w:r>
            <w:r w:rsidRPr="007C65BE">
              <w:rPr>
                <w:rFonts w:asciiTheme="majorEastAsia" w:eastAsiaTheme="majorEastAsia" w:hAnsiTheme="majorEastAsia" w:cs="TH SarabunPSK" w:hint="eastAsia"/>
                <w:i/>
                <w:iCs/>
                <w:color w:val="C00000"/>
                <w:sz w:val="18"/>
                <w:szCs w:val="18"/>
                <w:lang w:eastAsia="zh-CN"/>
              </w:rPr>
              <w:t>标题，宋体，</w:t>
            </w:r>
            <w:r w:rsidRPr="007C65BE">
              <w:rPr>
                <w:rFonts w:asciiTheme="majorEastAsia" w:eastAsiaTheme="majorEastAsia" w:hAnsiTheme="majorEastAsia" w:cs="TH SarabunPSK"/>
                <w:i/>
                <w:iCs/>
                <w:color w:val="C00000"/>
                <w:sz w:val="18"/>
                <w:szCs w:val="18"/>
                <w:lang w:eastAsia="zh-CN"/>
              </w:rPr>
              <w:t>9</w:t>
            </w:r>
            <w:r w:rsidRPr="007C65BE">
              <w:rPr>
                <w:rFonts w:asciiTheme="majorEastAsia" w:eastAsiaTheme="majorEastAsia" w:hAnsiTheme="majorEastAsia" w:cs="TH SarabunPSK" w:hint="eastAsia"/>
                <w:i/>
                <w:iCs/>
                <w:color w:val="C00000"/>
                <w:sz w:val="18"/>
                <w:szCs w:val="18"/>
                <w:lang w:eastAsia="zh-CN"/>
              </w:rPr>
              <w:t>号，加粗)</w:t>
            </w:r>
          </w:p>
        </w:tc>
        <w:tc>
          <w:tcPr>
            <w:tcW w:w="1710" w:type="dxa"/>
            <w:vAlign w:val="center"/>
          </w:tcPr>
          <w:p w:rsidR="006C6302" w:rsidRPr="007C65BE" w:rsidRDefault="007C65BE" w:rsidP="00ED775A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lang w:eastAsia="zh-CN"/>
              </w:rPr>
            </w:pPr>
            <w:r w:rsidRPr="007C65BE">
              <w:rPr>
                <w:rFonts w:ascii="TH SarabunPSK" w:hAnsi="TH SarabunPSK" w:cs="TH SarabunPSK" w:hint="eastAsia"/>
                <w:b/>
                <w:bCs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2024" w:type="dxa"/>
            <w:vAlign w:val="center"/>
          </w:tcPr>
          <w:p w:rsidR="006C6302" w:rsidRPr="007C65BE" w:rsidRDefault="007C65BE" w:rsidP="00ED775A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lang w:eastAsia="zh-CN"/>
              </w:rPr>
            </w:pPr>
            <w:r w:rsidRPr="007C65BE">
              <w:rPr>
                <w:rFonts w:ascii="TH SarabunPSK" w:hAnsi="TH SarabunPSK" w:cs="TH SarabunPSK" w:hint="eastAsia"/>
                <w:b/>
                <w:bCs/>
                <w:sz w:val="18"/>
                <w:szCs w:val="18"/>
                <w:lang w:eastAsia="zh-CN"/>
              </w:rPr>
              <w:t>百分比</w:t>
            </w:r>
          </w:p>
        </w:tc>
      </w:tr>
      <w:tr w:rsidR="0075703F" w:rsidRPr="006966DF" w:rsidTr="00ED775A">
        <w:tc>
          <w:tcPr>
            <w:tcW w:w="5508" w:type="dxa"/>
          </w:tcPr>
          <w:p w:rsidR="006C6302" w:rsidRPr="006966DF" w:rsidRDefault="00FF58D8" w:rsidP="00FF58D8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58D8">
              <w:rPr>
                <w:rFonts w:ascii="TH SarabunPSK" w:hAnsi="TH SarabunPSK" w:cs="TH SarabunPSK" w:hint="eastAsia"/>
                <w:sz w:val="18"/>
                <w:szCs w:val="18"/>
                <w:lang w:eastAsia="zh-CN"/>
              </w:rPr>
              <w:t>内容</w:t>
            </w:r>
            <w:r w:rsidRPr="007C65BE">
              <w:rPr>
                <w:sz w:val="18"/>
                <w:szCs w:val="18"/>
                <w:lang w:eastAsia="zh-CN"/>
              </w:rPr>
              <w:t xml:space="preserve">  </w:t>
            </w:r>
            <w:r w:rsidRPr="007C65BE">
              <w:rPr>
                <w:rFonts w:asciiTheme="majorEastAsia" w:eastAsiaTheme="majorEastAsia" w:hAnsiTheme="majorEastAsia" w:cs="TH SarabunPSK"/>
                <w:i/>
                <w:iCs/>
                <w:color w:val="C00000"/>
                <w:sz w:val="18"/>
                <w:szCs w:val="18"/>
                <w:cs/>
                <w:lang w:eastAsia="zh-CN"/>
              </w:rPr>
              <w:t>(</w:t>
            </w:r>
            <w:r w:rsidRPr="007C65BE">
              <w:rPr>
                <w:rFonts w:asciiTheme="majorEastAsia" w:eastAsiaTheme="majorEastAsia" w:hAnsiTheme="majorEastAsia" w:cs="TH SarabunPSK" w:hint="eastAsia"/>
                <w:i/>
                <w:iCs/>
                <w:color w:val="C00000"/>
                <w:sz w:val="18"/>
                <w:szCs w:val="18"/>
                <w:lang w:eastAsia="zh-CN"/>
              </w:rPr>
              <w:t>标题，宋体，</w:t>
            </w:r>
            <w:r w:rsidRPr="007C65BE">
              <w:rPr>
                <w:rFonts w:asciiTheme="majorEastAsia" w:eastAsiaTheme="majorEastAsia" w:hAnsiTheme="majorEastAsia" w:cs="TH SarabunPSK"/>
                <w:i/>
                <w:iCs/>
                <w:color w:val="C00000"/>
                <w:sz w:val="18"/>
                <w:szCs w:val="18"/>
                <w:lang w:eastAsia="zh-CN"/>
              </w:rPr>
              <w:t>9</w:t>
            </w:r>
            <w:r w:rsidRPr="007C65BE">
              <w:rPr>
                <w:rFonts w:asciiTheme="majorEastAsia" w:eastAsiaTheme="majorEastAsia" w:hAnsiTheme="majorEastAsia" w:cs="TH SarabunPSK" w:hint="eastAsia"/>
                <w:i/>
                <w:iCs/>
                <w:color w:val="C00000"/>
                <w:sz w:val="18"/>
                <w:szCs w:val="18"/>
                <w:lang w:eastAsia="zh-CN"/>
              </w:rPr>
              <w:t>号)</w:t>
            </w:r>
          </w:p>
        </w:tc>
        <w:tc>
          <w:tcPr>
            <w:tcW w:w="1710" w:type="dxa"/>
          </w:tcPr>
          <w:p w:rsidR="006C6302" w:rsidRPr="006966DF" w:rsidRDefault="006C6302" w:rsidP="00ED775A">
            <w:pPr>
              <w:tabs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24" w:type="dxa"/>
          </w:tcPr>
          <w:p w:rsidR="006C6302" w:rsidRPr="006966DF" w:rsidRDefault="006C6302" w:rsidP="00ED775A">
            <w:pPr>
              <w:tabs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C6302" w:rsidRDefault="006C6302" w:rsidP="006C6302">
      <w:pPr>
        <w:tabs>
          <w:tab w:val="left" w:pos="1080"/>
          <w:tab w:val="left" w:pos="1440"/>
          <w:tab w:val="left" w:pos="1800"/>
        </w:tabs>
        <w:ind w:left="567" w:hanging="567"/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6C6302" w:rsidRDefault="00520D75" w:rsidP="006C6302">
      <w:pPr>
        <w:tabs>
          <w:tab w:val="left" w:pos="1080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D75"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drawing>
          <wp:inline distT="0" distB="0" distL="0" distR="0">
            <wp:extent cx="3863738" cy="1992573"/>
            <wp:effectExtent l="19050" t="0" r="22462" b="7677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6302" w:rsidRDefault="006C6302" w:rsidP="006C6302">
      <w:pPr>
        <w:tabs>
          <w:tab w:val="left" w:pos="1080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6302" w:rsidRPr="0048475A" w:rsidRDefault="00FF58D8" w:rsidP="006C6302">
      <w:pPr>
        <w:tabs>
          <w:tab w:val="left" w:pos="1080"/>
          <w:tab w:val="left" w:pos="1440"/>
          <w:tab w:val="left" w:pos="18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FF58D8">
        <w:rPr>
          <w:rFonts w:ascii="TH SarabunPSK" w:hAnsi="TH SarabunPSK" w:cs="TH SarabunPSK" w:hint="eastAsia"/>
          <w:b/>
          <w:bCs/>
          <w:szCs w:val="22"/>
          <w:lang w:eastAsia="zh-CN"/>
        </w:rPr>
        <w:t>图</w:t>
      </w:r>
      <w:r w:rsidR="006C6302" w:rsidRPr="0048475A">
        <w:rPr>
          <w:rFonts w:ascii="TH SarabunPSK" w:hAnsi="TH SarabunPSK" w:cs="TH SarabunPSK"/>
          <w:b/>
          <w:bCs/>
          <w:sz w:val="32"/>
          <w:szCs w:val="32"/>
          <w:cs/>
        </w:rPr>
        <w:t>/1</w:t>
      </w:r>
      <w:r w:rsidR="006C6302" w:rsidRPr="0048475A">
        <w:rPr>
          <w:rFonts w:ascii="TH SarabunPSK" w:hAnsi="TH SarabunPSK" w:cs="TH SarabunPSK"/>
          <w:sz w:val="32"/>
          <w:szCs w:val="32"/>
          <w:cs/>
        </w:rPr>
        <w:t>//</w:t>
      </w:r>
      <w:r>
        <w:rPr>
          <w:rFonts w:ascii="TH SarabunPSK" w:hAnsi="TH SarabunPSK" w:cs="TH SarabunPSK" w:hint="eastAsia"/>
          <w:szCs w:val="22"/>
          <w:lang w:eastAsia="zh-CN"/>
        </w:rPr>
        <w:t>图表</w:t>
      </w:r>
      <w:r w:rsidRPr="007C65BE">
        <w:rPr>
          <w:rFonts w:ascii="TH SarabunPSK" w:hAnsi="TH SarabunPSK" w:cs="TH SarabunPSK" w:hint="eastAsia"/>
          <w:szCs w:val="22"/>
          <w:lang w:eastAsia="zh-CN"/>
        </w:rPr>
        <w:t>名称</w:t>
      </w:r>
      <w:r w:rsidR="006C6302" w:rsidRPr="0048475A">
        <w:rPr>
          <w:rFonts w:ascii="TH SarabunPSK" w:hAnsi="TH SarabunPSK" w:cs="TH SarabunPSK"/>
          <w:sz w:val="32"/>
          <w:szCs w:val="32"/>
          <w:cs/>
        </w:rPr>
        <w:t xml:space="preserve">...  </w:t>
      </w:r>
    </w:p>
    <w:p w:rsidR="006C6302" w:rsidRPr="00900D85" w:rsidRDefault="006C6302" w:rsidP="006C6302">
      <w:pPr>
        <w:pStyle w:val="CommentText"/>
        <w:jc w:val="center"/>
        <w:rPr>
          <w:rFonts w:ascii="TH SarabunPSK" w:hAnsi="TH SarabunPSK" w:cs="TH SarabunPSK"/>
          <w:i/>
          <w:iCs/>
          <w:color w:val="C00000"/>
          <w:sz w:val="28"/>
          <w:szCs w:val="28"/>
          <w:lang w:eastAsia="zh-CN"/>
        </w:rPr>
      </w:pPr>
      <w:r w:rsidRPr="00900D85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(“</w:t>
      </w:r>
      <w:r w:rsidR="00900D85" w:rsidRPr="00900D85">
        <w:rPr>
          <w:rFonts w:ascii="TH SarabunPSK" w:hAnsi="TH SarabunPSK" w:cs="TH SarabunPSK" w:hint="eastAsia"/>
          <w:b/>
          <w:bCs/>
          <w:i/>
          <w:iCs/>
          <w:color w:val="C00000"/>
          <w:sz w:val="22"/>
          <w:szCs w:val="22"/>
          <w:lang w:eastAsia="zh-CN"/>
        </w:rPr>
        <w:t>图</w:t>
      </w:r>
      <w:r w:rsidRPr="00900D85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” </w:t>
      </w:r>
      <w:r w:rsidR="00900D85" w:rsidRPr="00900D85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宋体，11号，居中，单栏</w:t>
      </w:r>
      <w:r w:rsidR="00900D85" w:rsidRPr="00900D85">
        <w:rPr>
          <w:rFonts w:ascii="TH SarabunPSK" w:hAnsi="TH SarabunPSK" w:cs="TH SarabunPSK" w:hint="eastAsia"/>
          <w:i/>
          <w:iCs/>
          <w:color w:val="C00000"/>
          <w:sz w:val="28"/>
          <w:szCs w:val="28"/>
          <w:lang w:eastAsia="zh-CN"/>
        </w:rPr>
        <w:t>)</w:t>
      </w:r>
    </w:p>
    <w:p w:rsidR="006C6302" w:rsidRPr="00900D85" w:rsidRDefault="006C6302" w:rsidP="006C6302">
      <w:pPr>
        <w:pStyle w:val="CommentText"/>
        <w:jc w:val="center"/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  <w:lang w:eastAsia="zh-CN"/>
        </w:rPr>
      </w:pPr>
      <w:r w:rsidRPr="00900D85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  <w:lang w:eastAsia="zh-CN"/>
        </w:rPr>
        <w:t>(</w:t>
      </w:r>
      <w:r w:rsidR="00900D85" w:rsidRPr="00900D85">
        <w:rPr>
          <w:rFonts w:asciiTheme="majorEastAsia" w:eastAsiaTheme="majorEastAsia" w:hAnsiTheme="majorEastAsia" w:cs="TH SarabunPSK" w:hint="eastAsia"/>
          <w:i/>
          <w:iCs/>
          <w:color w:val="C00000"/>
          <w:sz w:val="22"/>
          <w:szCs w:val="22"/>
          <w:lang w:eastAsia="zh-CN"/>
        </w:rPr>
        <w:t>图片名称，11号</w:t>
      </w:r>
      <w:r w:rsidRPr="00900D85">
        <w:rPr>
          <w:rFonts w:asciiTheme="majorEastAsia" w:eastAsiaTheme="majorEastAsia" w:hAnsiTheme="majorEastAsia" w:cs="TH SarabunPSK"/>
          <w:i/>
          <w:iCs/>
          <w:color w:val="C00000"/>
          <w:sz w:val="22"/>
          <w:szCs w:val="22"/>
          <w:cs/>
          <w:lang w:eastAsia="zh-CN"/>
        </w:rPr>
        <w:t>)</w:t>
      </w:r>
    </w:p>
    <w:p w:rsidR="006C6302" w:rsidRDefault="006C6302" w:rsidP="006C6302">
      <w:pPr>
        <w:tabs>
          <w:tab w:val="left" w:pos="1080"/>
          <w:tab w:val="left" w:pos="1440"/>
          <w:tab w:val="left" w:pos="1800"/>
        </w:tabs>
        <w:jc w:val="center"/>
        <w:rPr>
          <w:rFonts w:ascii="TH SarabunPSK" w:hAnsi="TH SarabunPSK" w:cs="TH SarabunPSK"/>
          <w:sz w:val="28"/>
          <w:lang w:eastAsia="zh-CN"/>
        </w:rPr>
      </w:pPr>
    </w:p>
    <w:p w:rsidR="006C6302" w:rsidRPr="0053116E" w:rsidRDefault="006C6302" w:rsidP="006C6302">
      <w:pPr>
        <w:tabs>
          <w:tab w:val="left" w:pos="1080"/>
          <w:tab w:val="left" w:pos="1440"/>
          <w:tab w:val="left" w:pos="1800"/>
        </w:tabs>
        <w:jc w:val="center"/>
        <w:rPr>
          <w:rFonts w:ascii="TH SarabunPSK" w:hAnsi="TH SarabunPSK" w:cs="TH SarabunPSK"/>
          <w:sz w:val="28"/>
          <w:cs/>
        </w:rPr>
      </w:pPr>
      <w:r w:rsidRPr="0053116E">
        <w:rPr>
          <w:rFonts w:ascii="TH SarabunPSK" w:hAnsi="TH SarabunPSK" w:cs="TH SarabunPSK"/>
          <w:sz w:val="28"/>
          <w:cs/>
        </w:rPr>
        <w:t>(</w:t>
      </w:r>
      <w:r w:rsidR="00900D85" w:rsidRPr="00900D85">
        <w:rPr>
          <w:rFonts w:ascii="TH SarabunPSK" w:hAnsi="TH SarabunPSK" w:cs="TH SarabunPSK" w:hint="eastAsia"/>
          <w:i/>
          <w:iCs/>
          <w:color w:val="C00000"/>
          <w:szCs w:val="22"/>
          <w:lang w:eastAsia="zh-CN"/>
        </w:rPr>
        <w:t>相关图片、表格及公式，可根据其大小与内容同置一栏</w:t>
      </w:r>
      <w:r w:rsidRPr="0053116E">
        <w:rPr>
          <w:rFonts w:ascii="TH SarabunPSK" w:hAnsi="TH SarabunPSK" w:cs="TH SarabunPSK"/>
          <w:sz w:val="28"/>
          <w:cs/>
        </w:rPr>
        <w:t>)</w:t>
      </w:r>
    </w:p>
    <w:p w:rsidR="006C6302" w:rsidRDefault="006C6302" w:rsidP="00645C3E">
      <w:pPr>
        <w:pStyle w:val="CommentTex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75703F" w:rsidRDefault="0075703F" w:rsidP="00645C3E">
      <w:pPr>
        <w:pStyle w:val="CommentText"/>
        <w:rPr>
          <w:rFonts w:ascii="TH SarabunPSK" w:hAnsi="TH SarabunPSK" w:cs="TH SarabunPSK"/>
          <w:b/>
          <w:bCs/>
          <w:sz w:val="32"/>
          <w:szCs w:val="32"/>
          <w:lang w:eastAsia="zh-CN"/>
        </w:rPr>
        <w:sectPr w:rsidR="0075703F" w:rsidSect="0075703F">
          <w:type w:val="continuous"/>
          <w:pgSz w:w="11906" w:h="16838"/>
          <w:pgMar w:top="1440" w:right="1440" w:bottom="1440" w:left="1440" w:header="720" w:footer="1339" w:gutter="0"/>
          <w:cols w:space="708"/>
          <w:docGrid w:linePitch="381"/>
        </w:sectPr>
      </w:pPr>
    </w:p>
    <w:p w:rsidR="002335F6" w:rsidRPr="000F1955" w:rsidRDefault="000F1955" w:rsidP="002335F6">
      <w:pPr>
        <w:jc w:val="thaiDistribute"/>
        <w:rPr>
          <w:rFonts w:ascii="TH SarabunPSK" w:hAnsi="TH SarabunPSK" w:cs="TH SarabunPSK"/>
          <w:szCs w:val="22"/>
          <w:lang w:eastAsia="zh-CN"/>
        </w:rPr>
      </w:pPr>
      <w:r w:rsidRPr="000F1955">
        <w:rPr>
          <w:rFonts w:ascii="TH SarabunPSK" w:hAnsi="TH SarabunPSK" w:cs="TH SarabunPSK" w:hint="eastAsia"/>
          <w:b/>
          <w:bCs/>
          <w:szCs w:val="22"/>
          <w:lang w:eastAsia="zh-CN"/>
        </w:rPr>
        <w:lastRenderedPageBreak/>
        <w:t>正文内引用</w:t>
      </w:r>
      <w:r w:rsidR="002335F6" w:rsidRPr="000F1955">
        <w:rPr>
          <w:rFonts w:ascii="TH SarabunPSK" w:hAnsi="TH SarabunPSK" w:cs="TH SarabunPSK"/>
          <w:szCs w:val="22"/>
          <w:cs/>
        </w:rPr>
        <w:t xml:space="preserve"> </w:t>
      </w:r>
    </w:p>
    <w:p w:rsidR="002335F6" w:rsidRPr="002335F6" w:rsidRDefault="000F1955" w:rsidP="002335F6">
      <w:pPr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0F1955">
        <w:rPr>
          <w:rFonts w:ascii="TH SarabunPSK" w:hAnsi="TH SarabunPSK" w:cs="TH SarabunPSK" w:hint="eastAsia"/>
          <w:szCs w:val="22"/>
          <w:lang w:eastAsia="zh-CN"/>
        </w:rPr>
        <w:t>为了</w:t>
      </w:r>
      <w:r>
        <w:rPr>
          <w:rFonts w:ascii="TH SarabunPSK" w:hAnsi="TH SarabunPSK" w:cs="TH SarabunPSK" w:hint="eastAsia"/>
          <w:szCs w:val="22"/>
          <w:lang w:eastAsia="zh-CN"/>
        </w:rPr>
        <w:t>说明引用来源，请</w:t>
      </w:r>
      <w:r w:rsidR="00717FA8">
        <w:rPr>
          <w:rFonts w:ascii="TH SarabunPSK" w:hAnsi="TH SarabunPSK" w:cs="TH SarabunPSK" w:hint="eastAsia"/>
          <w:szCs w:val="22"/>
          <w:lang w:eastAsia="zh-CN"/>
        </w:rPr>
        <w:t>在所引用的文字前面或后面</w:t>
      </w:r>
      <w:r>
        <w:rPr>
          <w:rFonts w:ascii="TH SarabunPSK" w:hAnsi="TH SarabunPSK" w:cs="TH SarabunPSK" w:hint="eastAsia"/>
          <w:szCs w:val="22"/>
          <w:lang w:eastAsia="zh-CN"/>
        </w:rPr>
        <w:t>注明作者、出版年份</w:t>
      </w:r>
      <w:r w:rsidR="00717FA8">
        <w:rPr>
          <w:rFonts w:ascii="TH SarabunPSK" w:hAnsi="TH SarabunPSK" w:cs="TH SarabunPSK" w:hint="eastAsia"/>
          <w:szCs w:val="22"/>
          <w:lang w:eastAsia="zh-CN"/>
        </w:rPr>
        <w:t>及页码，如：张三（</w:t>
      </w:r>
      <w:r w:rsidR="00717FA8" w:rsidRPr="00717FA8">
        <w:rPr>
          <w:rFonts w:asciiTheme="majorEastAsia" w:eastAsiaTheme="majorEastAsia" w:hAnsiTheme="majorEastAsia" w:cs="TH SarabunPSK"/>
          <w:szCs w:val="22"/>
          <w:lang w:eastAsia="zh-CN"/>
        </w:rPr>
        <w:t>2013:147</w:t>
      </w:r>
      <w:r w:rsidR="00717FA8">
        <w:rPr>
          <w:rFonts w:ascii="TH SarabunPSK" w:hAnsi="TH SarabunPSK" w:cs="TH SarabunPSK" w:hint="eastAsia"/>
          <w:szCs w:val="22"/>
          <w:lang w:eastAsia="zh-CN"/>
        </w:rPr>
        <w:t>）</w:t>
      </w:r>
      <w:r w:rsidR="00717FA8" w:rsidRPr="008A03FB">
        <w:rPr>
          <w:rFonts w:ascii="TH SarabunPSK" w:hAnsi="TH SarabunPSK" w:cs="TH SarabunPSK"/>
          <w:sz w:val="32"/>
          <w:szCs w:val="32"/>
          <w:lang w:eastAsia="zh-CN"/>
        </w:rPr>
        <w:t xml:space="preserve">….. </w:t>
      </w:r>
      <w:r w:rsidR="00717FA8" w:rsidRPr="00717FA8">
        <w:rPr>
          <w:rFonts w:ascii="TH SarabunPSK" w:hAnsi="TH SarabunPSK" w:cs="TH SarabunPSK" w:hint="eastAsia"/>
          <w:szCs w:val="22"/>
          <w:lang w:eastAsia="zh-CN"/>
        </w:rPr>
        <w:t>或</w:t>
      </w:r>
      <w:r w:rsidR="00717FA8" w:rsidRPr="008A03FB">
        <w:rPr>
          <w:rFonts w:ascii="TH SarabunPSK" w:hAnsi="TH SarabunPSK" w:cs="TH SarabunPSK"/>
          <w:sz w:val="32"/>
          <w:szCs w:val="32"/>
          <w:lang w:eastAsia="zh-CN"/>
        </w:rPr>
        <w:t xml:space="preserve">….. </w:t>
      </w:r>
      <w:r w:rsidR="00717FA8" w:rsidRPr="00717FA8">
        <w:rPr>
          <w:rFonts w:ascii="TH SarabunPSK" w:hAnsi="TH SarabunPSK" w:cs="TH SarabunPSK" w:hint="eastAsia"/>
          <w:szCs w:val="22"/>
          <w:lang w:eastAsia="zh-CN"/>
        </w:rPr>
        <w:t>（</w:t>
      </w:r>
      <w:r w:rsidR="00717FA8" w:rsidRPr="00717FA8">
        <w:rPr>
          <w:rFonts w:asciiTheme="majorEastAsia" w:eastAsiaTheme="majorEastAsia" w:hAnsiTheme="majorEastAsia" w:cs="TH SarabunPSK" w:hint="eastAsia"/>
          <w:szCs w:val="22"/>
          <w:lang w:eastAsia="zh-CN"/>
        </w:rPr>
        <w:t>张三&amp;李四</w:t>
      </w:r>
      <w:r w:rsidR="00717FA8">
        <w:rPr>
          <w:rFonts w:asciiTheme="majorEastAsia" w:eastAsiaTheme="majorEastAsia" w:hAnsiTheme="majorEastAsia" w:cs="TH SarabunPSK" w:hint="eastAsia"/>
          <w:szCs w:val="22"/>
          <w:lang w:eastAsia="zh-CN"/>
        </w:rPr>
        <w:t>，2013:18-19</w:t>
      </w:r>
      <w:r w:rsidR="00717FA8" w:rsidRPr="00717FA8">
        <w:rPr>
          <w:rFonts w:ascii="TH SarabunPSK" w:hAnsi="TH SarabunPSK" w:cs="TH SarabunPSK" w:hint="eastAsia"/>
          <w:szCs w:val="22"/>
          <w:lang w:eastAsia="zh-CN"/>
        </w:rPr>
        <w:t>）</w:t>
      </w:r>
      <w:r w:rsidR="00717FA8">
        <w:rPr>
          <w:rFonts w:ascii="TH SarabunPSK" w:hAnsi="TH SarabunPSK" w:cs="TH SarabunPSK" w:hint="eastAsia"/>
          <w:szCs w:val="22"/>
          <w:lang w:eastAsia="zh-CN"/>
        </w:rPr>
        <w:t>或</w:t>
      </w:r>
      <w:r w:rsidR="00717FA8" w:rsidRPr="008A03FB">
        <w:rPr>
          <w:rFonts w:ascii="TH SarabunPSK" w:hAnsi="TH SarabunPSK" w:cs="TH SarabunPSK"/>
          <w:sz w:val="32"/>
          <w:szCs w:val="32"/>
          <w:lang w:eastAsia="zh-CN"/>
        </w:rPr>
        <w:t>…..</w:t>
      </w:r>
      <w:r w:rsidR="00717FA8" w:rsidRPr="00717FA8">
        <w:rPr>
          <w:rFonts w:asciiTheme="majorEastAsia" w:eastAsiaTheme="majorEastAsia" w:hAnsiTheme="majorEastAsia" w:cs="TH SarabunPSK" w:hint="eastAsia"/>
          <w:szCs w:val="22"/>
          <w:lang w:eastAsia="zh-CN"/>
        </w:rPr>
        <w:t>（张三等，2014:217-219）</w:t>
      </w:r>
      <w:r w:rsidR="00717FA8">
        <w:rPr>
          <w:rFonts w:asciiTheme="majorEastAsia" w:eastAsiaTheme="majorEastAsia" w:hAnsiTheme="majorEastAsia" w:cs="TH SarabunPSK" w:hint="eastAsia"/>
          <w:szCs w:val="22"/>
          <w:lang w:eastAsia="zh-CN"/>
        </w:rPr>
        <w:t>。</w:t>
      </w:r>
    </w:p>
    <w:p w:rsidR="002335F6" w:rsidRDefault="002335F6" w:rsidP="002335F6">
      <w:pPr>
        <w:pStyle w:val="CommentTex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2335F6" w:rsidRPr="00685E75" w:rsidRDefault="00685E75" w:rsidP="00685E75">
      <w:pPr>
        <w:jc w:val="thaiDistribute"/>
        <w:rPr>
          <w:rFonts w:ascii="TH SarabunPSK" w:hAnsi="TH SarabunPSK" w:cs="TH SarabunPSK"/>
          <w:b/>
          <w:bCs/>
          <w:szCs w:val="22"/>
          <w:lang w:eastAsia="zh-CN"/>
        </w:rPr>
      </w:pPr>
      <w:r w:rsidRPr="00685E75">
        <w:rPr>
          <w:rFonts w:ascii="TH SarabunPSK" w:hAnsi="TH SarabunPSK" w:cs="TH SarabunPSK" w:hint="eastAsia"/>
          <w:b/>
          <w:bCs/>
          <w:szCs w:val="22"/>
          <w:lang w:eastAsia="zh-CN"/>
        </w:rPr>
        <w:t>参考文献的写法</w:t>
      </w:r>
    </w:p>
    <w:p w:rsidR="006966DF" w:rsidRPr="002335F6" w:rsidRDefault="00897010" w:rsidP="002335F6">
      <w:pPr>
        <w:pStyle w:val="CommentText"/>
        <w:ind w:left="0" w:firstLine="720"/>
        <w:rPr>
          <w:rFonts w:ascii="TH SarabunPSK" w:hAnsi="TH SarabunPSK" w:cs="TH SarabunPSK"/>
          <w:sz w:val="28"/>
          <w:szCs w:val="28"/>
          <w:cs/>
        </w:rPr>
      </w:pPr>
      <w:r w:rsidRPr="00897010">
        <w:rPr>
          <w:rFonts w:asciiTheme="majorEastAsia" w:eastAsiaTheme="majorEastAsia" w:hAnsiTheme="majorEastAsia" w:cs="TH SarabunPSK" w:hint="eastAsia"/>
          <w:sz w:val="22"/>
          <w:szCs w:val="22"/>
          <w:lang w:eastAsia="zh-CN"/>
        </w:rPr>
        <w:t>整理所有文献位于文章后，按照字母顺序排列。文献写法按照APA格式要求书写、排列。</w:t>
      </w:r>
    </w:p>
    <w:p w:rsidR="00897010" w:rsidRDefault="00897010" w:rsidP="00897010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</w:p>
    <w:p w:rsidR="00897010" w:rsidRPr="00DB44F0" w:rsidRDefault="00897010" w:rsidP="00897010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  <w:r>
        <w:rPr>
          <w:rFonts w:ascii="SimSun" w:eastAsia="SimSun" w:hAnsi="SimSun" w:cs="SimSun" w:hint="eastAsia"/>
          <w:b/>
          <w:bCs/>
          <w:i/>
          <w:iCs/>
          <w:sz w:val="21"/>
          <w:szCs w:val="21"/>
          <w:u w:val="single"/>
        </w:rPr>
        <w:t>书籍</w:t>
      </w:r>
      <w:r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  <w:t xml:space="preserve"> </w:t>
      </w:r>
    </w:p>
    <w:p w:rsidR="00897010" w:rsidRDefault="00897010" w:rsidP="00897010">
      <w:pPr>
        <w:pStyle w:val="P"/>
        <w:spacing w:line="300" w:lineRule="exact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作者./(出版年份)./</w:t>
      </w:r>
      <w:r w:rsidRPr="00073B12">
        <w:rPr>
          <w:rFonts w:ascii="SimSun" w:eastAsia="SimSun" w:hAnsi="SimSun" w:cs="SimSun" w:hint="eastAsia"/>
          <w:i/>
          <w:iCs/>
          <w:sz w:val="21"/>
          <w:szCs w:val="21"/>
        </w:rPr>
        <w:t>书名</w:t>
      </w:r>
      <w:r>
        <w:rPr>
          <w:rFonts w:ascii="SimSun" w:eastAsia="SimSun" w:hAnsi="SimSun" w:cs="SimSun" w:hint="eastAsia"/>
          <w:sz w:val="21"/>
          <w:szCs w:val="21"/>
        </w:rPr>
        <w:t>./出版地./出版社./</w:t>
      </w:r>
    </w:p>
    <w:p w:rsidR="00897010" w:rsidRDefault="00897010" w:rsidP="00897010">
      <w:pPr>
        <w:pStyle w:val="P"/>
        <w:spacing w:line="300" w:lineRule="exact"/>
        <w:rPr>
          <w:rFonts w:ascii="SimSun" w:eastAsia="SimSun" w:hAnsi="SimSun" w:cs="Cordia New"/>
          <w:sz w:val="21"/>
          <w:szCs w:val="26"/>
        </w:rPr>
      </w:pPr>
      <w:r>
        <w:rPr>
          <w:rFonts w:ascii="SimSun" w:eastAsia="SimSun" w:hAnsi="SimSun" w:cs="Cordia New" w:hint="eastAsia"/>
          <w:sz w:val="21"/>
          <w:szCs w:val="26"/>
        </w:rPr>
        <w:t>例子：</w:t>
      </w:r>
    </w:p>
    <w:p w:rsidR="00897010" w:rsidRPr="00B84E0C" w:rsidRDefault="00897010" w:rsidP="00897010">
      <w:pPr>
        <w:pStyle w:val="P"/>
        <w:spacing w:line="300" w:lineRule="exact"/>
        <w:rPr>
          <w:rFonts w:ascii="SimSun" w:eastAsia="SimSun" w:hAnsi="SimSun" w:cs="Cordia New"/>
          <w:i/>
          <w:iCs/>
          <w:sz w:val="21"/>
          <w:szCs w:val="26"/>
        </w:rPr>
      </w:pPr>
      <w:r>
        <w:rPr>
          <w:rFonts w:ascii="SimSun" w:eastAsia="SimSun" w:hAnsi="SimSun" w:cs="Cordia New" w:hint="eastAsia"/>
          <w:sz w:val="21"/>
          <w:szCs w:val="26"/>
        </w:rPr>
        <w:t>林立（2014）.</w:t>
      </w:r>
      <w:r>
        <w:rPr>
          <w:rFonts w:ascii="SimSun" w:eastAsia="SimSun" w:hAnsi="SimSun" w:cs="Cordia New" w:hint="eastAsia"/>
          <w:i/>
          <w:iCs/>
          <w:sz w:val="21"/>
          <w:szCs w:val="26"/>
        </w:rPr>
        <w:t xml:space="preserve">教育行政学. 湖南. 教育出版社. </w:t>
      </w:r>
    </w:p>
    <w:p w:rsidR="004778B8" w:rsidRDefault="004778B8" w:rsidP="002335F6">
      <w:pPr>
        <w:tabs>
          <w:tab w:val="left" w:pos="1080"/>
          <w:tab w:val="left" w:pos="1440"/>
          <w:tab w:val="left" w:pos="1800"/>
        </w:tabs>
        <w:spacing w:before="240"/>
        <w:ind w:left="0" w:firstLine="0"/>
        <w:rPr>
          <w:rFonts w:ascii="TH SarabunPSK" w:hAnsi="TH SarabunPSK" w:cs="TH SarabunPSK"/>
          <w:i/>
          <w:iCs/>
          <w:sz w:val="32"/>
          <w:szCs w:val="32"/>
          <w:u w:val="single"/>
          <w:lang w:eastAsia="zh-CN"/>
        </w:rPr>
      </w:pPr>
    </w:p>
    <w:p w:rsidR="00897010" w:rsidRPr="003F74C8" w:rsidRDefault="00897010" w:rsidP="00897010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  <w:r>
        <w:rPr>
          <w:rFonts w:ascii="SimSun" w:eastAsia="SimSun" w:hAnsi="SimSun" w:cs="SimSun" w:hint="eastAsia"/>
          <w:b/>
          <w:bCs/>
          <w:i/>
          <w:iCs/>
          <w:sz w:val="21"/>
          <w:szCs w:val="21"/>
          <w:u w:val="single"/>
        </w:rPr>
        <w:t xml:space="preserve">期刊及杂志 </w:t>
      </w:r>
    </w:p>
    <w:p w:rsidR="00897010" w:rsidRDefault="00897010" w:rsidP="00897010">
      <w:pPr>
        <w:pStyle w:val="P"/>
        <w:spacing w:line="300" w:lineRule="exact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作者.</w:t>
      </w:r>
      <w:r>
        <w:rPr>
          <w:rFonts w:ascii="SimSun" w:eastAsia="SimSun" w:hAnsi="SimSun" w:cs="SimSun"/>
          <w:sz w:val="21"/>
          <w:szCs w:val="21"/>
        </w:rPr>
        <w:t>/</w:t>
      </w:r>
      <w:r>
        <w:rPr>
          <w:rFonts w:ascii="SimSun" w:eastAsia="SimSun" w:hAnsi="SimSun" w:cs="SimSun" w:hint="eastAsia"/>
          <w:sz w:val="21"/>
          <w:szCs w:val="21"/>
        </w:rPr>
        <w:t>(出版年份)./标题./</w:t>
      </w:r>
      <w:r>
        <w:rPr>
          <w:rFonts w:ascii="SimSun" w:eastAsia="SimSun" w:hAnsi="SimSun" w:cs="SimSun" w:hint="eastAsia"/>
          <w:i/>
          <w:iCs/>
          <w:sz w:val="21"/>
          <w:szCs w:val="21"/>
        </w:rPr>
        <w:t>期刊名</w:t>
      </w:r>
      <w:r>
        <w:rPr>
          <w:rFonts w:ascii="SimSun" w:eastAsia="SimSun" w:hAnsi="SimSun" w:cs="SimSun" w:hint="eastAsia"/>
          <w:sz w:val="21"/>
          <w:szCs w:val="21"/>
        </w:rPr>
        <w:t>./</w:t>
      </w:r>
      <w:r>
        <w:rPr>
          <w:rFonts w:ascii="SimSun" w:eastAsia="SimSun" w:hAnsi="SimSun" w:cs="SimSun" w:hint="eastAsia"/>
          <w:i/>
          <w:iCs/>
          <w:sz w:val="21"/>
          <w:szCs w:val="21"/>
        </w:rPr>
        <w:t>卷</w:t>
      </w:r>
      <w:r w:rsidRPr="00955C5D">
        <w:rPr>
          <w:rFonts w:ascii="SimSun" w:eastAsia="SimSun" w:hAnsi="SimSun" w:cs="SimSun" w:hint="eastAsia"/>
          <w:sz w:val="21"/>
          <w:szCs w:val="21"/>
        </w:rPr>
        <w:t>（期）</w:t>
      </w:r>
      <w:r>
        <w:rPr>
          <w:rFonts w:ascii="SimSun" w:eastAsia="SimSun" w:hAnsi="SimSun" w:cs="SimSun" w:hint="eastAsia"/>
          <w:sz w:val="21"/>
          <w:szCs w:val="21"/>
        </w:rPr>
        <w:t>./首页-尾页.</w:t>
      </w:r>
    </w:p>
    <w:p w:rsidR="00897010" w:rsidRDefault="00897010" w:rsidP="00897010">
      <w:pPr>
        <w:pStyle w:val="P"/>
        <w:spacing w:line="300" w:lineRule="exact"/>
        <w:rPr>
          <w:rFonts w:ascii="SimSun" w:eastAsia="SimSun" w:hAnsi="SimSun" w:cs="Cordia New"/>
          <w:sz w:val="21"/>
          <w:szCs w:val="26"/>
        </w:rPr>
      </w:pPr>
      <w:r>
        <w:rPr>
          <w:rFonts w:ascii="SimSun" w:eastAsia="SimSun" w:hAnsi="SimSun" w:cs="Cordia New" w:hint="eastAsia"/>
          <w:sz w:val="21"/>
          <w:szCs w:val="26"/>
        </w:rPr>
        <w:t>例子：</w:t>
      </w:r>
    </w:p>
    <w:p w:rsidR="00897010" w:rsidRPr="00955C5D" w:rsidRDefault="00897010" w:rsidP="00897010">
      <w:pPr>
        <w:autoSpaceDE w:val="0"/>
        <w:autoSpaceDN w:val="0"/>
        <w:adjustRightInd w:val="0"/>
        <w:rPr>
          <w:rFonts w:ascii="SimSun" w:eastAsia="SimSun" w:hAnsi="SimSun" w:cs="SimSun"/>
          <w:sz w:val="21"/>
          <w:szCs w:val="21"/>
          <w:lang w:eastAsia="zh-CN"/>
        </w:rPr>
      </w:pP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lastRenderedPageBreak/>
        <w:t>沈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灵.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（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 xml:space="preserve">2012）. 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教育選擇與控制理念的另類思考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 xml:space="preserve">. </w:t>
      </w:r>
      <w:r w:rsidRPr="00955C5D">
        <w:rPr>
          <w:rFonts w:ascii="SimSun" w:eastAsia="SimSun" w:hAnsi="SimSun" w:cs="SimSun" w:hint="eastAsia"/>
          <w:i/>
          <w:iCs/>
          <w:sz w:val="21"/>
          <w:szCs w:val="21"/>
          <w:lang w:eastAsia="zh-CN"/>
        </w:rPr>
        <w:t>教育資料與研究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（</w:t>
      </w:r>
      <w:r w:rsidRPr="00955C5D">
        <w:rPr>
          <w:rFonts w:ascii="SimSun" w:eastAsia="SimSun" w:hAnsi="SimSun" w:cs="SimSun"/>
          <w:sz w:val="21"/>
          <w:szCs w:val="21"/>
          <w:lang w:eastAsia="zh-CN"/>
        </w:rPr>
        <w:t>4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 xml:space="preserve">）. </w:t>
      </w:r>
      <w:r w:rsidRPr="00955C5D">
        <w:rPr>
          <w:rFonts w:ascii="SimSun" w:eastAsia="SimSun" w:hAnsi="SimSun" w:cs="SimSun"/>
          <w:sz w:val="21"/>
          <w:szCs w:val="21"/>
          <w:lang w:eastAsia="zh-CN"/>
        </w:rPr>
        <w:t>14-15</w:t>
      </w:r>
    </w:p>
    <w:p w:rsidR="00897010" w:rsidRDefault="00897010" w:rsidP="002335F6">
      <w:pPr>
        <w:tabs>
          <w:tab w:val="left" w:pos="1080"/>
          <w:tab w:val="left" w:pos="1440"/>
          <w:tab w:val="left" w:pos="1800"/>
        </w:tabs>
        <w:spacing w:before="240"/>
        <w:ind w:left="0" w:firstLine="0"/>
        <w:rPr>
          <w:rFonts w:ascii="TH SarabunPSK" w:hAnsi="TH SarabunPSK" w:cs="TH SarabunPSK"/>
          <w:i/>
          <w:iCs/>
          <w:sz w:val="32"/>
          <w:szCs w:val="32"/>
          <w:u w:val="single"/>
          <w:lang w:eastAsia="zh-CN"/>
        </w:rPr>
      </w:pPr>
    </w:p>
    <w:p w:rsidR="00897010" w:rsidRPr="003F74C8" w:rsidRDefault="00897010" w:rsidP="00897010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  <w:r>
        <w:rPr>
          <w:rFonts w:ascii="SimSun" w:eastAsia="SimSun" w:hAnsi="SimSun" w:cs="SimSun" w:hint="eastAsia"/>
          <w:b/>
          <w:bCs/>
          <w:i/>
          <w:iCs/>
          <w:sz w:val="21"/>
          <w:szCs w:val="21"/>
          <w:u w:val="single"/>
        </w:rPr>
        <w:t xml:space="preserve">论文 </w:t>
      </w:r>
    </w:p>
    <w:p w:rsidR="00897010" w:rsidRPr="00FA0A53" w:rsidRDefault="00897010" w:rsidP="00897010">
      <w:pPr>
        <w:pStyle w:val="P"/>
        <w:spacing w:line="300" w:lineRule="exact"/>
        <w:rPr>
          <w:rFonts w:ascii="SimSun" w:eastAsia="SimSun" w:hAnsi="SimSun" w:cstheme="minorBidi"/>
          <w:sz w:val="21"/>
          <w:szCs w:val="26"/>
          <w:cs/>
        </w:rPr>
      </w:pPr>
      <w:r>
        <w:rPr>
          <w:rFonts w:ascii="SimSun" w:eastAsia="SimSun" w:hAnsi="SimSun" w:cs="SimSun" w:hint="eastAsia"/>
          <w:sz w:val="21"/>
          <w:szCs w:val="21"/>
        </w:rPr>
        <w:t>作者./(年份)./</w:t>
      </w:r>
      <w:r>
        <w:rPr>
          <w:rFonts w:ascii="SimSun" w:eastAsia="SimSun" w:hAnsi="SimSun" w:cs="SimSun" w:hint="eastAsia"/>
          <w:i/>
          <w:iCs/>
          <w:sz w:val="21"/>
          <w:szCs w:val="21"/>
        </w:rPr>
        <w:t>论文标题</w:t>
      </w:r>
      <w:r>
        <w:rPr>
          <w:rFonts w:ascii="SimSun" w:eastAsia="SimSun" w:hAnsi="SimSun" w:cs="SimSun" w:hint="eastAsia"/>
          <w:sz w:val="21"/>
          <w:szCs w:val="21"/>
        </w:rPr>
        <w:t>.</w:t>
      </w:r>
      <w:r w:rsidR="00FA0A53">
        <w:rPr>
          <w:rFonts w:ascii="SimSun" w:eastAsia="SimSun" w:hAnsi="SimSun" w:cs="SimSun" w:hint="eastAsia"/>
          <w:sz w:val="21"/>
          <w:szCs w:val="21"/>
        </w:rPr>
        <w:t>/</w:t>
      </w:r>
      <w:r>
        <w:rPr>
          <w:rFonts w:ascii="SimSun" w:eastAsia="SimSun" w:hAnsi="SimSun" w:cs="SimSun" w:hint="eastAsia"/>
          <w:sz w:val="21"/>
          <w:szCs w:val="21"/>
        </w:rPr>
        <w:t>学位名称.</w:t>
      </w:r>
      <w:r w:rsidR="00FA0A53">
        <w:rPr>
          <w:rFonts w:ascii="SimSun" w:eastAsia="SimSun" w:hAnsi="SimSun" w:cs="SimSun" w:hint="eastAsia"/>
          <w:sz w:val="21"/>
          <w:szCs w:val="21"/>
        </w:rPr>
        <w:t>/</w:t>
      </w:r>
      <w:r>
        <w:rPr>
          <w:rFonts w:ascii="SimSun" w:eastAsia="SimSun" w:hAnsi="SimSun" w:cs="Cordia New" w:hint="eastAsia"/>
          <w:sz w:val="21"/>
          <w:szCs w:val="26"/>
        </w:rPr>
        <w:t>所在学校名</w:t>
      </w:r>
      <w:r>
        <w:rPr>
          <w:rFonts w:ascii="SimSun" w:eastAsia="SimSun" w:hAnsi="SimSun" w:cs="SimSun" w:hint="eastAsia"/>
          <w:sz w:val="21"/>
          <w:szCs w:val="21"/>
        </w:rPr>
        <w:t>.</w:t>
      </w:r>
    </w:p>
    <w:p w:rsidR="00897010" w:rsidRDefault="00897010" w:rsidP="00897010">
      <w:pPr>
        <w:pStyle w:val="P"/>
        <w:spacing w:line="300" w:lineRule="exact"/>
        <w:rPr>
          <w:rFonts w:ascii="SimSun" w:eastAsia="SimSun" w:hAnsi="SimSun" w:cs="Cordia New"/>
          <w:sz w:val="21"/>
          <w:szCs w:val="26"/>
        </w:rPr>
      </w:pPr>
      <w:r>
        <w:rPr>
          <w:rFonts w:ascii="SimSun" w:eastAsia="SimSun" w:hAnsi="SimSun" w:cs="Cordia New" w:hint="eastAsia"/>
          <w:sz w:val="21"/>
          <w:szCs w:val="26"/>
        </w:rPr>
        <w:t>例子：</w:t>
      </w:r>
    </w:p>
    <w:p w:rsidR="00897010" w:rsidRPr="00AB27DC" w:rsidRDefault="00897010" w:rsidP="00897010">
      <w:pPr>
        <w:pStyle w:val="P"/>
        <w:spacing w:line="300" w:lineRule="exact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张三</w:t>
      </w:r>
      <w:r>
        <w:rPr>
          <w:rFonts w:ascii="SimSun" w:eastAsia="SimSun" w:hAnsi="SimSun" w:cs="SimSun"/>
          <w:sz w:val="21"/>
          <w:szCs w:val="21"/>
        </w:rPr>
        <w:t xml:space="preserve">. (2014). </w:t>
      </w:r>
      <w:r w:rsidRPr="00AB27DC">
        <w:rPr>
          <w:rFonts w:ascii="SimSun" w:eastAsia="SimSun" w:hAnsi="SimSun" w:cs="SimSun" w:hint="eastAsia"/>
          <w:i/>
          <w:iCs/>
          <w:sz w:val="21"/>
          <w:szCs w:val="21"/>
        </w:rPr>
        <w:t>大数据研究</w:t>
      </w:r>
      <w:r>
        <w:rPr>
          <w:rFonts w:ascii="SimSun" w:eastAsia="SimSun" w:hAnsi="SimSun" w:cs="SimSun" w:hint="eastAsia"/>
          <w:sz w:val="21"/>
          <w:szCs w:val="21"/>
        </w:rPr>
        <w:t>.</w:t>
      </w:r>
      <w:r>
        <w:rPr>
          <w:rFonts w:ascii="SimSun" w:eastAsia="SimSun" w:hAnsi="SimSun" w:cs="SimSun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博士论文.</w:t>
      </w:r>
      <w:r>
        <w:rPr>
          <w:rFonts w:ascii="SimSun" w:eastAsia="SimSun" w:hAnsi="SimSun" w:cs="SimSun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 xml:space="preserve">浙江大学.  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</w:p>
    <w:p w:rsidR="00FA0A53" w:rsidRPr="003F74C8" w:rsidRDefault="00FA0A53" w:rsidP="00FA0A53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  <w:r>
        <w:rPr>
          <w:rFonts w:ascii="SimSun" w:eastAsia="SimSun" w:hAnsi="SimSun" w:cs="SimSun" w:hint="eastAsia"/>
          <w:b/>
          <w:bCs/>
          <w:i/>
          <w:iCs/>
          <w:sz w:val="21"/>
          <w:szCs w:val="21"/>
          <w:u w:val="single"/>
        </w:rPr>
        <w:t xml:space="preserve">报纸文章 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作者./(出版年月日)./文章名称./</w:t>
      </w:r>
      <w:r>
        <w:rPr>
          <w:rFonts w:ascii="SimSun" w:eastAsia="SimSun" w:hAnsi="SimSun" w:cs="SimSun" w:hint="eastAsia"/>
          <w:i/>
          <w:iCs/>
          <w:sz w:val="21"/>
          <w:szCs w:val="21"/>
        </w:rPr>
        <w:t>报纸</w:t>
      </w:r>
      <w:r w:rsidRPr="003F74C8">
        <w:rPr>
          <w:rFonts w:ascii="SimSun" w:eastAsia="SimSun" w:hAnsi="SimSun" w:cs="SimSun" w:hint="eastAsia"/>
          <w:i/>
          <w:iCs/>
          <w:sz w:val="21"/>
          <w:szCs w:val="21"/>
        </w:rPr>
        <w:t>名</w:t>
      </w:r>
      <w:r>
        <w:rPr>
          <w:rFonts w:ascii="SimSun" w:eastAsia="SimSun" w:hAnsi="SimSun" w:cs="SimSun" w:hint="eastAsia"/>
          <w:i/>
          <w:iCs/>
          <w:sz w:val="21"/>
          <w:szCs w:val="21"/>
        </w:rPr>
        <w:t>称</w:t>
      </w:r>
      <w:r>
        <w:rPr>
          <w:rFonts w:ascii="SimSun" w:eastAsia="SimSun" w:hAnsi="SimSun" w:cs="SimSun" w:hint="eastAsia"/>
          <w:sz w:val="21"/>
          <w:szCs w:val="21"/>
        </w:rPr>
        <w:t>./版别.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Cordia New"/>
          <w:sz w:val="21"/>
          <w:szCs w:val="26"/>
        </w:rPr>
      </w:pPr>
      <w:r>
        <w:rPr>
          <w:rFonts w:ascii="SimSun" w:eastAsia="SimSun" w:hAnsi="SimSun" w:cs="Cordia New" w:hint="eastAsia"/>
          <w:sz w:val="21"/>
          <w:szCs w:val="26"/>
        </w:rPr>
        <w:t>例子：</w:t>
      </w:r>
    </w:p>
    <w:p w:rsidR="00FA0A53" w:rsidRDefault="00FA0A53" w:rsidP="00FA0A53">
      <w:pPr>
        <w:autoSpaceDE w:val="0"/>
        <w:autoSpaceDN w:val="0"/>
        <w:adjustRightInd w:val="0"/>
        <w:rPr>
          <w:rFonts w:ascii="SimSun" w:eastAsia="SimSun" w:hAnsi="SimSun" w:cs="SimSun"/>
          <w:sz w:val="21"/>
          <w:szCs w:val="21"/>
          <w:lang w:eastAsia="zh-CN"/>
        </w:rPr>
      </w:pP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陳揚盛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.</w:t>
      </w:r>
      <w:r>
        <w:rPr>
          <w:rFonts w:ascii="SimSun" w:eastAsia="SimSun" w:hAnsi="SimSun" w:hint="cs"/>
          <w:sz w:val="21"/>
          <w:szCs w:val="26"/>
          <w:cs/>
          <w:lang w:eastAsia="zh-CN"/>
        </w:rPr>
        <w:t>/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（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2014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年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4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月</w:t>
      </w:r>
      <w:r w:rsidRPr="00955C5D">
        <w:rPr>
          <w:rFonts w:ascii="SimSun" w:eastAsia="SimSun" w:hAnsi="SimSun" w:cs="SimSun"/>
          <w:sz w:val="21"/>
          <w:szCs w:val="21"/>
          <w:lang w:eastAsia="zh-CN"/>
        </w:rPr>
        <w:t>20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日）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./</w:t>
      </w:r>
      <w:r w:rsidRPr="00AB27DC">
        <w:rPr>
          <w:rFonts w:ascii="SimSun" w:eastAsia="SimSun" w:hAnsi="SimSun" w:cs="SimSun" w:hint="eastAsia"/>
          <w:sz w:val="21"/>
          <w:szCs w:val="21"/>
          <w:lang w:eastAsia="zh-CN"/>
        </w:rPr>
        <w:t>基本學力測驗考慮加考國三下課程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./</w:t>
      </w:r>
      <w:r w:rsidRPr="00AB27DC">
        <w:rPr>
          <w:rFonts w:ascii="SimSun" w:eastAsia="SimSun" w:hAnsi="SimSun" w:cs="SimSun" w:hint="eastAsia"/>
          <w:i/>
          <w:iCs/>
          <w:sz w:val="21"/>
          <w:szCs w:val="21"/>
          <w:lang w:eastAsia="zh-CN"/>
        </w:rPr>
        <w:t>台灣立報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./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第</w:t>
      </w:r>
      <w:r>
        <w:rPr>
          <w:rFonts w:ascii="SimSun" w:eastAsia="SimSun" w:hAnsi="SimSun" w:cs="SimSun"/>
          <w:sz w:val="21"/>
          <w:szCs w:val="21"/>
          <w:lang w:eastAsia="zh-CN"/>
        </w:rPr>
        <w:t>6</w:t>
      </w:r>
      <w:r w:rsidRPr="00955C5D">
        <w:rPr>
          <w:rFonts w:ascii="SimSun" w:eastAsia="SimSun" w:hAnsi="SimSun" w:cs="SimSun" w:hint="eastAsia"/>
          <w:sz w:val="21"/>
          <w:szCs w:val="21"/>
          <w:lang w:eastAsia="zh-CN"/>
        </w:rPr>
        <w:t>版。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</w:p>
    <w:p w:rsidR="00FA0A53" w:rsidRPr="00DB44F0" w:rsidRDefault="00FA0A53" w:rsidP="00FA0A53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color w:val="C00000"/>
          <w:sz w:val="21"/>
          <w:szCs w:val="21"/>
          <w:u w:val="single"/>
        </w:rPr>
      </w:pPr>
      <w:r>
        <w:rPr>
          <w:rFonts w:ascii="SimSun" w:eastAsia="SimSun" w:hAnsi="SimSun" w:cs="SimSun" w:hint="eastAsia"/>
          <w:b/>
          <w:bCs/>
          <w:i/>
          <w:iCs/>
          <w:sz w:val="21"/>
          <w:szCs w:val="21"/>
          <w:u w:val="single"/>
        </w:rPr>
        <w:t xml:space="preserve">会议专刊或专题研讨会论文 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作者./(出版年)./文章名称./</w:t>
      </w:r>
      <w:r>
        <w:rPr>
          <w:rFonts w:ascii="SimSun" w:eastAsia="SimSun" w:hAnsi="SimSun" w:cs="SimSun" w:hint="eastAsia"/>
          <w:i/>
          <w:iCs/>
          <w:sz w:val="21"/>
          <w:szCs w:val="21"/>
        </w:rPr>
        <w:t>文件名及会议名称</w:t>
      </w:r>
      <w:r>
        <w:rPr>
          <w:rFonts w:ascii="SimSun" w:eastAsia="SimSun" w:hAnsi="SimSun" w:cs="SimSun" w:hint="eastAsia"/>
          <w:sz w:val="21"/>
          <w:szCs w:val="21"/>
        </w:rPr>
        <w:t>./举行年月日及地点./出版地:</w:t>
      </w:r>
      <w:r>
        <w:rPr>
          <w:rFonts w:ascii="SimSun" w:eastAsia="SimSun" w:hAnsi="SimSun" w:cs="SimSun"/>
          <w:sz w:val="21"/>
          <w:szCs w:val="21"/>
        </w:rPr>
        <w:t>/</w:t>
      </w:r>
      <w:r>
        <w:rPr>
          <w:rFonts w:ascii="SimSun" w:eastAsia="SimSun" w:hAnsi="SimSun" w:cs="SimSun" w:hint="eastAsia"/>
          <w:sz w:val="21"/>
          <w:szCs w:val="21"/>
        </w:rPr>
        <w:t>出版社.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Cordia New"/>
          <w:sz w:val="21"/>
          <w:szCs w:val="26"/>
        </w:rPr>
      </w:pPr>
      <w:r>
        <w:rPr>
          <w:rFonts w:ascii="SimSun" w:eastAsia="SimSun" w:hAnsi="SimSun" w:cs="Cordia New" w:hint="eastAsia"/>
          <w:sz w:val="21"/>
          <w:szCs w:val="26"/>
        </w:rPr>
        <w:t>例子：</w:t>
      </w:r>
    </w:p>
    <w:p w:rsidR="00FA0A53" w:rsidRDefault="00FA0A53" w:rsidP="00FA0A53">
      <w:pPr>
        <w:autoSpaceDE w:val="0"/>
        <w:autoSpaceDN w:val="0"/>
        <w:adjustRightInd w:val="0"/>
        <w:ind w:left="562" w:hanging="562"/>
        <w:rPr>
          <w:rFonts w:ascii="SimSun" w:eastAsia="SimSun" w:hAnsi="SimSun"/>
          <w:sz w:val="21"/>
          <w:szCs w:val="26"/>
          <w:lang w:eastAsia="zh-CN"/>
        </w:rPr>
      </w:pPr>
      <w:r>
        <w:rPr>
          <w:rFonts w:ascii="SimSun" w:eastAsia="SimSun" w:hAnsi="SimSun" w:hint="eastAsia"/>
          <w:sz w:val="21"/>
          <w:szCs w:val="26"/>
          <w:lang w:eastAsia="zh-CN"/>
        </w:rPr>
        <w:t>张三.</w:t>
      </w:r>
      <w:r>
        <w:rPr>
          <w:rFonts w:ascii="SimSun" w:eastAsia="SimSun" w:hAnsi="SimSun"/>
          <w:sz w:val="21"/>
          <w:szCs w:val="26"/>
          <w:lang w:eastAsia="zh-CN"/>
        </w:rPr>
        <w:t>/</w:t>
      </w:r>
      <w:r>
        <w:rPr>
          <w:rFonts w:ascii="SimSun" w:eastAsia="SimSun" w:hAnsi="SimSun" w:hint="eastAsia"/>
          <w:sz w:val="21"/>
          <w:szCs w:val="26"/>
          <w:lang w:eastAsia="zh-CN"/>
        </w:rPr>
        <w:t>（2014）.</w:t>
      </w:r>
      <w:r>
        <w:rPr>
          <w:rFonts w:ascii="SimSun" w:eastAsia="SimSun" w:hAnsi="SimSun"/>
          <w:sz w:val="21"/>
          <w:szCs w:val="26"/>
          <w:lang w:eastAsia="zh-CN"/>
        </w:rPr>
        <w:t>/</w:t>
      </w:r>
      <w:r>
        <w:rPr>
          <w:rFonts w:ascii="SimSun" w:eastAsia="SimSun" w:hAnsi="SimSun" w:hint="eastAsia"/>
          <w:sz w:val="21"/>
          <w:szCs w:val="26"/>
          <w:lang w:eastAsia="zh-CN"/>
        </w:rPr>
        <w:t>教育实习专业理论模式的探讨.</w:t>
      </w:r>
      <w:r>
        <w:rPr>
          <w:rFonts w:ascii="SimSun" w:eastAsia="SimSun" w:hAnsi="SimSun"/>
          <w:sz w:val="21"/>
          <w:szCs w:val="26"/>
          <w:lang w:eastAsia="zh-CN"/>
        </w:rPr>
        <w:t>/</w:t>
      </w:r>
      <w:r w:rsidRPr="00976CD9">
        <w:rPr>
          <w:rFonts w:ascii="SimSun" w:eastAsia="SimSun" w:hAnsi="SimSun" w:hint="eastAsia"/>
          <w:i/>
          <w:iCs/>
          <w:sz w:val="21"/>
          <w:szCs w:val="26"/>
          <w:lang w:eastAsia="zh-CN"/>
        </w:rPr>
        <w:t>教师社会化的过程</w:t>
      </w:r>
      <w:r>
        <w:rPr>
          <w:rFonts w:ascii="SimSun" w:eastAsia="SimSun" w:hAnsi="SimSun" w:hint="eastAsia"/>
          <w:sz w:val="21"/>
          <w:szCs w:val="26"/>
          <w:lang w:eastAsia="zh-CN"/>
        </w:rPr>
        <w:t>.</w:t>
      </w:r>
      <w:r>
        <w:rPr>
          <w:rFonts w:ascii="SimSun" w:eastAsia="SimSun" w:hAnsi="SimSun"/>
          <w:sz w:val="21"/>
          <w:szCs w:val="26"/>
          <w:lang w:eastAsia="zh-CN"/>
        </w:rPr>
        <w:t>/2014</w:t>
      </w:r>
      <w:r>
        <w:rPr>
          <w:rFonts w:ascii="SimSun" w:eastAsia="SimSun" w:hAnsi="SimSun" w:hint="eastAsia"/>
          <w:sz w:val="21"/>
          <w:szCs w:val="26"/>
          <w:lang w:eastAsia="zh-CN"/>
        </w:rPr>
        <w:t>年1月3日./浙江</w:t>
      </w:r>
      <w:r>
        <w:rPr>
          <w:rFonts w:ascii="SimSun" w:eastAsia="SimSun" w:hAnsi="SimSun"/>
          <w:sz w:val="21"/>
          <w:szCs w:val="26"/>
          <w:lang w:eastAsia="zh-CN"/>
        </w:rPr>
        <w:t>:</w:t>
      </w:r>
      <w:r>
        <w:rPr>
          <w:rFonts w:ascii="SimSun" w:eastAsia="SimSun" w:hAnsi="SimSun" w:hint="eastAsia"/>
          <w:sz w:val="21"/>
          <w:szCs w:val="26"/>
          <w:lang w:eastAsia="zh-CN"/>
        </w:rPr>
        <w:t>/教育出版社</w:t>
      </w:r>
    </w:p>
    <w:p w:rsidR="00FA0A53" w:rsidRDefault="00FA0A53" w:rsidP="002335F6">
      <w:pPr>
        <w:tabs>
          <w:tab w:val="left" w:pos="1080"/>
          <w:tab w:val="left" w:pos="1440"/>
          <w:tab w:val="left" w:pos="1800"/>
        </w:tabs>
        <w:spacing w:before="240"/>
        <w:rPr>
          <w:rFonts w:ascii="TH SarabunPSK" w:hAnsi="TH SarabunPSK" w:cs="TH SarabunPSK"/>
          <w:i/>
          <w:iCs/>
          <w:sz w:val="32"/>
          <w:szCs w:val="32"/>
          <w:u w:val="single"/>
          <w:lang w:eastAsia="zh-CN"/>
        </w:rPr>
      </w:pPr>
    </w:p>
    <w:p w:rsidR="00FA0A53" w:rsidRPr="00EB49C1" w:rsidRDefault="00FA0A53" w:rsidP="00FA0A53">
      <w:pPr>
        <w:pStyle w:val="P"/>
        <w:spacing w:line="300" w:lineRule="exact"/>
        <w:rPr>
          <w:rFonts w:ascii="SimSun" w:eastAsia="SimSun" w:hAnsi="SimSun" w:cs="SimSun"/>
          <w:b/>
          <w:bCs/>
          <w:i/>
          <w:iCs/>
          <w:sz w:val="21"/>
          <w:szCs w:val="21"/>
          <w:u w:val="single"/>
        </w:rPr>
      </w:pPr>
      <w:r w:rsidRPr="00EB49C1">
        <w:rPr>
          <w:rFonts w:ascii="SimSun" w:eastAsia="SimSun" w:hAnsi="SimSun" w:cs="SimSun" w:hint="eastAsia"/>
          <w:b/>
          <w:bCs/>
          <w:i/>
          <w:iCs/>
          <w:sz w:val="21"/>
          <w:szCs w:val="21"/>
          <w:u w:val="single"/>
        </w:rPr>
        <w:t>网络资料</w:t>
      </w:r>
      <w:r>
        <w:rPr>
          <w:rFonts w:ascii="SimSun" w:eastAsia="SimSun" w:hAnsi="SimSun" w:cs="SimSun" w:hint="eastAsia"/>
          <w:b/>
          <w:bCs/>
          <w:i/>
          <w:iCs/>
          <w:sz w:val="21"/>
          <w:szCs w:val="21"/>
          <w:u w:val="single"/>
        </w:rPr>
        <w:t xml:space="preserve"> 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 xml:space="preserve">作者. (网络发表年份). </w:t>
      </w:r>
      <w:r w:rsidRPr="00EB49C1">
        <w:rPr>
          <w:rFonts w:ascii="SimSun" w:eastAsia="SimSun" w:hAnsi="SimSun" w:cs="SimSun" w:hint="eastAsia"/>
          <w:i/>
          <w:iCs/>
          <w:sz w:val="21"/>
          <w:szCs w:val="21"/>
        </w:rPr>
        <w:t>标题</w:t>
      </w:r>
      <w:r>
        <w:rPr>
          <w:rFonts w:ascii="SimSun" w:eastAsia="SimSun" w:hAnsi="SimSun" w:cs="SimSun" w:hint="eastAsia"/>
          <w:sz w:val="21"/>
          <w:szCs w:val="21"/>
        </w:rPr>
        <w:t xml:space="preserve">. </w:t>
      </w:r>
      <w:r w:rsidRPr="00EB49C1">
        <w:rPr>
          <w:rFonts w:ascii="SimSun" w:eastAsia="SimSun" w:hAnsi="SimSun" w:cs="SimSun" w:hint="eastAsia"/>
          <w:sz w:val="21"/>
          <w:szCs w:val="21"/>
        </w:rPr>
        <w:t>搜索时间</w:t>
      </w:r>
      <w:r>
        <w:rPr>
          <w:rFonts w:ascii="SimSun" w:eastAsia="SimSun" w:hAnsi="SimSun" w:cs="SimSun" w:hint="eastAsia"/>
          <w:sz w:val="21"/>
          <w:szCs w:val="21"/>
        </w:rPr>
        <w:t>. 摘自 http://www.xxxxxx.com.</w:t>
      </w:r>
    </w:p>
    <w:p w:rsidR="00FA0A53" w:rsidRDefault="00FA0A53" w:rsidP="00FA0A53">
      <w:pPr>
        <w:pStyle w:val="P"/>
        <w:spacing w:line="300" w:lineRule="exact"/>
        <w:rPr>
          <w:rFonts w:ascii="SimSun" w:eastAsia="SimSun" w:hAnsi="SimSun" w:cs="SimSun"/>
          <w:sz w:val="21"/>
          <w:szCs w:val="21"/>
        </w:rPr>
      </w:pPr>
      <w:r w:rsidRPr="00073B12">
        <w:rPr>
          <w:rFonts w:ascii="SimSun" w:eastAsia="SimSun" w:hAnsi="SimSun" w:cs="SimSun" w:hint="eastAsia"/>
          <w:sz w:val="21"/>
          <w:szCs w:val="21"/>
        </w:rPr>
        <w:t>例子：</w:t>
      </w:r>
    </w:p>
    <w:p w:rsidR="00FA0A53" w:rsidRDefault="00FA0A53" w:rsidP="00FA0A53">
      <w:pPr>
        <w:autoSpaceDE w:val="0"/>
        <w:autoSpaceDN w:val="0"/>
        <w:adjustRightInd w:val="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 w:hint="eastAsia"/>
          <w:sz w:val="21"/>
          <w:szCs w:val="21"/>
          <w:lang w:eastAsia="zh-CN"/>
        </w:rPr>
        <w:t xml:space="preserve">李四./（2013）./小学教育政策与教育内容研究./搜索于 2013年12月9日./摘自 </w:t>
      </w:r>
      <w:r w:rsidRPr="00073B12">
        <w:rPr>
          <w:rFonts w:ascii="Times New Roman" w:eastAsia="SimSun" w:hAnsi="Times New Roman" w:cs="Times New Roman"/>
          <w:sz w:val="21"/>
          <w:szCs w:val="21"/>
          <w:lang w:eastAsia="zh-CN"/>
        </w:rPr>
        <w:t>http://www.xxxxx.com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.</w:t>
      </w:r>
    </w:p>
    <w:p w:rsidR="00645C3E" w:rsidRPr="004350FA" w:rsidRDefault="00645C3E" w:rsidP="008A03FB">
      <w:pPr>
        <w:pStyle w:val="CommentTex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lang w:eastAsia="zh-CN"/>
        </w:rPr>
      </w:pPr>
    </w:p>
    <w:p w:rsidR="004B6D8F" w:rsidRPr="00FA0A53" w:rsidRDefault="00FA0A53" w:rsidP="00ED775A">
      <w:pPr>
        <w:shd w:val="clear" w:color="auto" w:fill="FFFFFF" w:themeFill="background1"/>
        <w:autoSpaceDE w:val="0"/>
        <w:autoSpaceDN w:val="0"/>
        <w:adjustRightInd w:val="0"/>
        <w:rPr>
          <w:rFonts w:ascii="TH SarabunPSK" w:hAnsi="TH SarabunPSK" w:cs="TH SarabunPSK"/>
          <w:b/>
          <w:bCs/>
          <w:szCs w:val="22"/>
          <w:lang w:eastAsia="zh-CN"/>
        </w:rPr>
      </w:pPr>
      <w:r w:rsidRPr="00FA0A53">
        <w:rPr>
          <w:rFonts w:ascii="TH SarabunPSK" w:hAnsi="TH SarabunPSK" w:cs="TH SarabunPSK" w:hint="eastAsia"/>
          <w:b/>
          <w:bCs/>
          <w:szCs w:val="22"/>
          <w:u w:val="single"/>
          <w:lang w:eastAsia="zh-CN"/>
        </w:rPr>
        <w:t>范本</w:t>
      </w:r>
      <w:r w:rsidRPr="00FA0A53">
        <w:rPr>
          <w:rFonts w:ascii="TH SarabunPSK" w:hAnsi="TH SarabunPSK" w:cs="TH SarabunPSK" w:hint="eastAsia"/>
          <w:b/>
          <w:bCs/>
          <w:szCs w:val="22"/>
          <w:lang w:eastAsia="zh-CN"/>
        </w:rPr>
        <w:t>：</w:t>
      </w:r>
      <w:r w:rsidR="002335F6" w:rsidRPr="00FA0A53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FA0A53">
        <w:rPr>
          <w:rFonts w:ascii="TH SarabunPSK" w:hAnsi="TH SarabunPSK" w:cs="TH SarabunPSK" w:hint="eastAsia"/>
          <w:b/>
          <w:bCs/>
          <w:szCs w:val="22"/>
          <w:lang w:eastAsia="zh-CN"/>
        </w:rPr>
        <w:t>参考文献</w:t>
      </w:r>
    </w:p>
    <w:p w:rsidR="004B6D8F" w:rsidRPr="008A03FB" w:rsidRDefault="00707680" w:rsidP="004778B8">
      <w:pPr>
        <w:shd w:val="clear" w:color="auto" w:fill="FFFFFF" w:themeFill="background1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707680">
        <w:rPr>
          <w:rFonts w:ascii="TH SarabunPSK" w:hAnsi="TH SarabunPSK" w:cs="TH SarabunPSK" w:hint="eastAsia"/>
          <w:szCs w:val="22"/>
          <w:lang w:eastAsia="zh-CN"/>
        </w:rPr>
        <w:t>学生贷款基金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>. (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2009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 xml:space="preserve">). </w:t>
      </w:r>
      <w:r w:rsidRPr="00707680">
        <w:rPr>
          <w:rFonts w:asciiTheme="majorEastAsia" w:eastAsiaTheme="majorEastAsia" w:hAnsiTheme="majorEastAsia" w:cs="TH SarabunPSK" w:hint="eastAsia"/>
          <w:i/>
          <w:iCs/>
          <w:szCs w:val="22"/>
          <w:lang w:eastAsia="zh-CN"/>
        </w:rPr>
        <w:t>2009</w:t>
      </w:r>
      <w:r>
        <w:rPr>
          <w:rFonts w:ascii="TH SarabunPSK" w:hAnsi="TH SarabunPSK" w:cs="TH SarabunPSK" w:hint="eastAsia"/>
          <w:i/>
          <w:iCs/>
          <w:szCs w:val="22"/>
          <w:lang w:eastAsia="zh-CN"/>
        </w:rPr>
        <w:t>年</w:t>
      </w:r>
      <w:r w:rsidRPr="00707680">
        <w:rPr>
          <w:rFonts w:ascii="TH SarabunPSK" w:hAnsi="TH SarabunPSK" w:cs="TH SarabunPSK" w:hint="eastAsia"/>
          <w:i/>
          <w:iCs/>
          <w:szCs w:val="22"/>
          <w:lang w:eastAsia="zh-CN"/>
        </w:rPr>
        <w:t>年度报告</w:t>
      </w:r>
      <w:r w:rsidR="004B6D8F" w:rsidRPr="008A03FB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. </w:t>
      </w:r>
      <w:r w:rsidRPr="00707680">
        <w:rPr>
          <w:rFonts w:ascii="TH SarabunPSK" w:hAnsi="TH SarabunPSK" w:cs="TH SarabunPSK" w:hint="eastAsia"/>
          <w:szCs w:val="22"/>
          <w:lang w:eastAsia="zh-CN"/>
        </w:rPr>
        <w:t>曼谷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 xml:space="preserve">: </w:t>
      </w:r>
      <w:r w:rsidRPr="00707680">
        <w:rPr>
          <w:rFonts w:ascii="TH SarabunPSK" w:hAnsi="TH SarabunPSK" w:cs="TH SarabunPSK" w:hint="eastAsia"/>
          <w:szCs w:val="22"/>
          <w:lang w:eastAsia="zh-CN"/>
        </w:rPr>
        <w:t>教育基金贷款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>.</w:t>
      </w:r>
    </w:p>
    <w:p w:rsidR="004B6D8F" w:rsidRPr="0097655F" w:rsidRDefault="0097655F" w:rsidP="004B6D8F">
      <w:pPr>
        <w:shd w:val="clear" w:color="auto" w:fill="FFFFFF" w:themeFill="background1"/>
        <w:autoSpaceDE w:val="0"/>
        <w:autoSpaceDN w:val="0"/>
        <w:adjustRightInd w:val="0"/>
        <w:jc w:val="thaiDistribute"/>
        <w:rPr>
          <w:rFonts w:ascii="TH SarabunPSK" w:hAnsi="TH SarabunPSK" w:cs="TH SarabunPSK"/>
          <w:szCs w:val="22"/>
          <w:lang w:eastAsia="zh-CN"/>
        </w:rPr>
      </w:pPr>
      <w:r w:rsidRPr="0097655F">
        <w:rPr>
          <w:rFonts w:ascii="TH SarabunPSK" w:hAnsi="TH SarabunPSK" w:cs="TH SarabunPSK" w:hint="eastAsia"/>
          <w:szCs w:val="22"/>
          <w:lang w:eastAsia="zh-CN"/>
        </w:rPr>
        <w:t>张三</w:t>
      </w:r>
      <w:r w:rsidRPr="0097655F">
        <w:rPr>
          <w:rFonts w:asciiTheme="majorEastAsia" w:eastAsiaTheme="majorEastAsia" w:hAnsiTheme="majorEastAsia" w:cs="TH SarabunPSK" w:hint="eastAsia"/>
          <w:szCs w:val="22"/>
          <w:lang w:eastAsia="zh-CN"/>
        </w:rPr>
        <w:t>&amp;</w:t>
      </w:r>
      <w:r w:rsidRPr="0097655F">
        <w:rPr>
          <w:rFonts w:ascii="TH SarabunPSK" w:hAnsi="TH SarabunPSK" w:cs="TH SarabunPSK" w:hint="eastAsia"/>
          <w:szCs w:val="22"/>
          <w:lang w:eastAsia="zh-CN"/>
        </w:rPr>
        <w:t>李四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 xml:space="preserve"> (</w:t>
      </w:r>
      <w:r>
        <w:rPr>
          <w:rFonts w:ascii="TH SarabunPSK" w:hAnsi="TH SarabunPSK" w:cs="TH SarabunPSK"/>
          <w:sz w:val="32"/>
          <w:szCs w:val="32"/>
          <w:lang w:eastAsia="zh-CN"/>
        </w:rPr>
        <w:t>2007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 xml:space="preserve">). </w:t>
      </w:r>
      <w:r w:rsidRPr="0097655F">
        <w:rPr>
          <w:rFonts w:ascii="TH SarabunPSK" w:hAnsi="TH SarabunPSK" w:cs="TH SarabunPSK" w:hint="eastAsia"/>
          <w:i/>
          <w:iCs/>
          <w:szCs w:val="22"/>
          <w:lang w:eastAsia="zh-CN"/>
        </w:rPr>
        <w:t>儿童和青少年精神病学教科书第二卷</w:t>
      </w:r>
      <w:r w:rsidR="004B6D8F" w:rsidRPr="008A03FB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. </w:t>
      </w:r>
      <w:r w:rsidRPr="0097655F">
        <w:rPr>
          <w:rFonts w:ascii="TH SarabunPSK" w:hAnsi="TH SarabunPSK" w:cs="TH SarabunPSK" w:hint="eastAsia"/>
          <w:szCs w:val="22"/>
          <w:lang w:eastAsia="zh-CN"/>
        </w:rPr>
        <w:t>曼谷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>:</w:t>
      </w:r>
      <w:r w:rsidRPr="0097655F">
        <w:rPr>
          <w:rFonts w:ascii="TH SarabunPSK" w:hAnsi="TH SarabunPSK" w:cs="TH SarabunPSK" w:hint="eastAsia"/>
          <w:szCs w:val="22"/>
          <w:lang w:eastAsia="zh-CN"/>
        </w:rPr>
        <w:t>儿童和青少年精神病医生俱乐部</w:t>
      </w:r>
      <w:r w:rsidR="004B6D8F" w:rsidRPr="0097655F">
        <w:rPr>
          <w:rFonts w:ascii="TH SarabunPSK" w:hAnsi="TH SarabunPSK" w:cs="TH SarabunPSK"/>
          <w:szCs w:val="22"/>
          <w:lang w:eastAsia="zh-CN"/>
        </w:rPr>
        <w:t>.</w:t>
      </w:r>
    </w:p>
    <w:p w:rsidR="004B6D8F" w:rsidRPr="008A03FB" w:rsidRDefault="007B132E" w:rsidP="004B6D8F">
      <w:pPr>
        <w:shd w:val="clear" w:color="auto" w:fill="FFFFFF" w:themeFill="background1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7B132E">
        <w:rPr>
          <w:rFonts w:ascii="TH SarabunPSK" w:hAnsi="TH SarabunPSK" w:cs="TH SarabunPSK" w:hint="eastAsia"/>
          <w:szCs w:val="22"/>
          <w:lang w:eastAsia="zh-CN"/>
        </w:rPr>
        <w:t>素甘亚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sym w:font="Wingdings 2" w:char="F095"/>
      </w:r>
      <w:r w:rsidR="004B6D8F" w:rsidRPr="008A0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132E">
        <w:rPr>
          <w:rFonts w:ascii="TH SarabunPSK" w:hAnsi="TH SarabunPSK" w:cs="TH SarabunPSK" w:hint="eastAsia"/>
          <w:szCs w:val="22"/>
          <w:lang w:eastAsia="zh-CN"/>
        </w:rPr>
        <w:t>安尹坦</w:t>
      </w:r>
      <w:r w:rsidR="004B6D8F" w:rsidRPr="008A03FB"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  <w:lang w:eastAsia="zh-CN"/>
        </w:rPr>
        <w:t>2005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 xml:space="preserve">). </w:t>
      </w:r>
      <w:r w:rsidR="004938FF" w:rsidRPr="004938FF">
        <w:rPr>
          <w:rFonts w:ascii="TH SarabunPSK" w:hAnsi="TH SarabunPSK" w:cs="TH SarabunPSK" w:hint="eastAsia"/>
          <w:szCs w:val="22"/>
          <w:lang w:eastAsia="zh-CN"/>
        </w:rPr>
        <w:t>泰国移民妇女在日本生活的方式</w:t>
      </w:r>
      <w:r w:rsidRPr="007B132E">
        <w:rPr>
          <w:rFonts w:ascii="TH SarabunPSK" w:hAnsi="TH SarabunPSK" w:cs="TH SarabunPSK" w:hint="eastAsia"/>
          <w:szCs w:val="22"/>
          <w:lang w:eastAsia="zh-CN"/>
        </w:rPr>
        <w:t>：人口贩卖</w:t>
      </w:r>
      <w:r w:rsidR="004B6D8F" w:rsidRPr="008A0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938FF" w:rsidRPr="004938FF">
        <w:rPr>
          <w:rFonts w:ascii="TH SarabunPSK" w:hAnsi="TH SarabunPSK" w:cs="TH SarabunPSK" w:hint="eastAsia"/>
          <w:i/>
          <w:iCs/>
          <w:szCs w:val="22"/>
          <w:lang w:eastAsia="zh-CN"/>
        </w:rPr>
        <w:t>学术期刊服务</w:t>
      </w:r>
      <w:r w:rsidR="004B6D8F" w:rsidRPr="008A03FB">
        <w:rPr>
          <w:rFonts w:ascii="TH SarabunPSK" w:hAnsi="TH SarabunPSK" w:cs="TH SarabunPSK"/>
          <w:i/>
          <w:iCs/>
          <w:sz w:val="32"/>
          <w:szCs w:val="32"/>
          <w:lang w:eastAsia="zh-CN"/>
        </w:rPr>
        <w:t>, 13</w:t>
      </w:r>
      <w:r w:rsidR="004B6D8F" w:rsidRPr="008A03FB">
        <w:rPr>
          <w:rFonts w:ascii="TH SarabunPSK" w:hAnsi="TH SarabunPSK" w:cs="TH SarabunPSK"/>
          <w:sz w:val="32"/>
          <w:szCs w:val="32"/>
          <w:lang w:eastAsia="zh-CN"/>
        </w:rPr>
        <w:t>(4), 4–10.</w:t>
      </w:r>
    </w:p>
    <w:p w:rsidR="004B6D8F" w:rsidRPr="008A03FB" w:rsidRDefault="004B6D8F" w:rsidP="00520D75">
      <w:pPr>
        <w:shd w:val="clear" w:color="auto" w:fill="FFFFFF" w:themeFill="background1"/>
        <w:autoSpaceDE w:val="0"/>
        <w:autoSpaceDN w:val="0"/>
        <w:adjustRightInd w:val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A03FB">
        <w:rPr>
          <w:rFonts w:ascii="TH SarabunPSK" w:hAnsi="TH SarabunPSK" w:cs="TH SarabunPSK"/>
          <w:sz w:val="32"/>
          <w:szCs w:val="32"/>
        </w:rPr>
        <w:t xml:space="preserve">Chang, C.K. (2013). How reputation </w:t>
      </w:r>
      <w:r w:rsidR="00567B0D">
        <w:rPr>
          <w:rFonts w:ascii="TH SarabunPSK" w:hAnsi="TH SarabunPSK" w:cs="TH SarabunPSK"/>
          <w:sz w:val="32"/>
          <w:szCs w:val="32"/>
        </w:rPr>
        <w:t xml:space="preserve"> </w:t>
      </w:r>
      <w:r w:rsidRPr="008A03FB">
        <w:rPr>
          <w:rFonts w:ascii="TH SarabunPSK" w:hAnsi="TH SarabunPSK" w:cs="TH SarabunPSK"/>
          <w:sz w:val="32"/>
          <w:szCs w:val="32"/>
        </w:rPr>
        <w:t xml:space="preserve">creates </w:t>
      </w:r>
      <w:r w:rsidR="00567B0D">
        <w:rPr>
          <w:rFonts w:ascii="TH SarabunPSK" w:hAnsi="TH SarabunPSK" w:cs="TH SarabunPSK"/>
          <w:sz w:val="32"/>
          <w:szCs w:val="32"/>
        </w:rPr>
        <w:t xml:space="preserve"> </w:t>
      </w:r>
      <w:r w:rsidRPr="008A03FB">
        <w:rPr>
          <w:rFonts w:ascii="TH SarabunPSK" w:hAnsi="TH SarabunPSK" w:cs="TH SarabunPSK"/>
          <w:sz w:val="32"/>
          <w:szCs w:val="32"/>
        </w:rPr>
        <w:t>loyalty in the</w:t>
      </w:r>
      <w:r w:rsidR="00567B0D">
        <w:rPr>
          <w:rFonts w:ascii="TH SarabunPSK" w:hAnsi="TH SarabunPSK" w:cs="TH SarabunPSK"/>
          <w:sz w:val="32"/>
          <w:szCs w:val="32"/>
        </w:rPr>
        <w:t xml:space="preserve"> </w:t>
      </w:r>
      <w:r w:rsidRPr="008A03FB">
        <w:rPr>
          <w:rFonts w:ascii="TH SarabunPSK" w:hAnsi="TH SarabunPSK" w:cs="TH SarabunPSK"/>
          <w:sz w:val="32"/>
          <w:szCs w:val="32"/>
        </w:rPr>
        <w:t xml:space="preserve"> restaurant </w:t>
      </w:r>
      <w:r w:rsidR="00567B0D">
        <w:rPr>
          <w:rFonts w:ascii="TH SarabunPSK" w:hAnsi="TH SarabunPSK" w:cs="TH SarabunPSK"/>
          <w:sz w:val="32"/>
          <w:szCs w:val="32"/>
        </w:rPr>
        <w:t xml:space="preserve"> </w:t>
      </w:r>
      <w:r w:rsidRPr="008A03FB">
        <w:rPr>
          <w:rFonts w:ascii="TH SarabunPSK" w:hAnsi="TH SarabunPSK" w:cs="TH SarabunPSK"/>
          <w:sz w:val="32"/>
          <w:szCs w:val="32"/>
        </w:rPr>
        <w:t xml:space="preserve">sector. </w:t>
      </w:r>
      <w:r w:rsidRPr="008A03FB">
        <w:rPr>
          <w:rFonts w:ascii="TH SarabunPSK" w:hAnsi="TH SarabunPSK" w:cs="TH SarabunPSK"/>
          <w:i/>
          <w:iCs/>
          <w:sz w:val="32"/>
          <w:szCs w:val="32"/>
        </w:rPr>
        <w:t xml:space="preserve">International </w:t>
      </w:r>
      <w:r w:rsidRPr="008A03FB">
        <w:rPr>
          <w:rFonts w:ascii="TH SarabunPSK" w:hAnsi="TH SarabunPSK" w:cs="TH SarabunPSK"/>
          <w:i/>
          <w:iCs/>
          <w:sz w:val="32"/>
          <w:szCs w:val="32"/>
        </w:rPr>
        <w:tab/>
        <w:t>journal of contemporary hospitality management</w:t>
      </w:r>
      <w:r w:rsidRPr="008A03FB">
        <w:rPr>
          <w:rFonts w:ascii="TH SarabunPSK" w:hAnsi="TH SarabunPSK" w:cs="TH SarabunPSK"/>
          <w:sz w:val="32"/>
          <w:szCs w:val="32"/>
        </w:rPr>
        <w:t xml:space="preserve">, </w:t>
      </w:r>
      <w:r w:rsidRPr="008A03FB">
        <w:rPr>
          <w:rFonts w:ascii="TH SarabunPSK" w:hAnsi="TH SarabunPSK" w:cs="TH SarabunPSK"/>
          <w:i/>
          <w:iCs/>
          <w:sz w:val="32"/>
          <w:szCs w:val="32"/>
        </w:rPr>
        <w:t>25</w:t>
      </w:r>
      <w:r w:rsidRPr="008A03FB">
        <w:rPr>
          <w:rFonts w:ascii="TH SarabunPSK" w:hAnsi="TH SarabunPSK" w:cs="TH SarabunPSK"/>
          <w:sz w:val="32"/>
          <w:szCs w:val="32"/>
        </w:rPr>
        <w:t>(4), 536-557.</w:t>
      </w:r>
      <w:r w:rsidRPr="008A03FB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2335F6" w:rsidRPr="008A03FB" w:rsidRDefault="00580048" w:rsidP="002335F6">
      <w:pPr>
        <w:shd w:val="clear" w:color="auto" w:fill="FFFFFF" w:themeFill="background1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0A53">
        <w:rPr>
          <w:rFonts w:ascii="TH SarabunPSK" w:hAnsi="TH SarabunPSK" w:cs="TH SarabunPSK" w:hint="eastAsia"/>
          <w:b/>
          <w:bCs/>
          <w:szCs w:val="22"/>
          <w:u w:val="single"/>
          <w:lang w:eastAsia="zh-CN"/>
        </w:rPr>
        <w:t>范本</w:t>
      </w:r>
      <w:r w:rsidRPr="00FA0A53">
        <w:rPr>
          <w:rFonts w:ascii="TH SarabunPSK" w:hAnsi="TH SarabunPSK" w:cs="TH SarabunPSK" w:hint="eastAsia"/>
          <w:b/>
          <w:bCs/>
          <w:szCs w:val="22"/>
          <w:lang w:eastAsia="zh-CN"/>
        </w:rPr>
        <w:t>：</w:t>
      </w:r>
      <w:r>
        <w:rPr>
          <w:rFonts w:ascii="TH SarabunPSK" w:hAnsi="TH SarabunPSK" w:cs="TH SarabunPSK" w:hint="eastAsia"/>
          <w:szCs w:val="22"/>
          <w:lang w:eastAsia="zh-CN"/>
        </w:rPr>
        <w:t>英文除外的</w:t>
      </w:r>
      <w:r w:rsidRPr="00580048">
        <w:rPr>
          <w:rFonts w:ascii="TH SarabunPSK" w:hAnsi="TH SarabunPSK" w:cs="TH SarabunPSK" w:hint="eastAsia"/>
          <w:szCs w:val="22"/>
          <w:lang w:eastAsia="zh-CN"/>
        </w:rPr>
        <w:t>参考文献</w:t>
      </w:r>
      <w:r>
        <w:rPr>
          <w:rFonts w:ascii="TH SarabunPSK" w:hAnsi="TH SarabunPSK" w:cs="TH SarabunPSK" w:hint="eastAsia"/>
          <w:szCs w:val="22"/>
          <w:lang w:eastAsia="zh-CN"/>
        </w:rPr>
        <w:t>（中文、泰文等）须翻译成英文。</w:t>
      </w:r>
      <w:r w:rsidR="002335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 w:themeFill="background1"/>
          <w:cs/>
        </w:rPr>
        <w:t xml:space="preserve"> </w:t>
      </w:r>
    </w:p>
    <w:p w:rsidR="004B6D8F" w:rsidRPr="008A03FB" w:rsidRDefault="004B6D8F" w:rsidP="004B6D8F">
      <w:pPr>
        <w:shd w:val="clear" w:color="auto" w:fill="FFFFFF" w:themeFill="background1"/>
        <w:autoSpaceDE w:val="0"/>
        <w:autoSpaceDN w:val="0"/>
        <w:adjustRightInd w:val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A03FB">
        <w:rPr>
          <w:rFonts w:ascii="TH SarabunPSK" w:hAnsi="TH SarabunPSK" w:cs="TH SarabunPSK"/>
          <w:b/>
          <w:bCs/>
          <w:sz w:val="32"/>
          <w:szCs w:val="32"/>
        </w:rPr>
        <w:t xml:space="preserve">TRANSLATED </w:t>
      </w:r>
      <w:r w:rsidR="00357B11">
        <w:rPr>
          <w:rFonts w:ascii="TH SarabunPSK" w:hAnsi="TH SarabunPSK" w:cs="TH SarabunPSK"/>
          <w:b/>
          <w:bCs/>
          <w:sz w:val="32"/>
          <w:szCs w:val="32"/>
        </w:rPr>
        <w:t>CHINESE</w:t>
      </w:r>
      <w:r w:rsidRPr="008A03FB">
        <w:rPr>
          <w:rFonts w:ascii="TH SarabunPSK" w:hAnsi="TH SarabunPSK" w:cs="TH SarabunPSK"/>
          <w:b/>
          <w:bCs/>
          <w:sz w:val="32"/>
          <w:szCs w:val="32"/>
        </w:rPr>
        <w:t xml:space="preserve"> REFERENCES</w:t>
      </w:r>
    </w:p>
    <w:p w:rsidR="004B6D8F" w:rsidRPr="008A03FB" w:rsidRDefault="004B6D8F" w:rsidP="004B6D8F">
      <w:pPr>
        <w:shd w:val="clear" w:color="auto" w:fill="FFFFFF" w:themeFill="background1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OLE_LINK3"/>
      <w:bookmarkStart w:id="3" w:name="OLE_LINK4"/>
      <w:r w:rsidRPr="008A03FB">
        <w:rPr>
          <w:rFonts w:ascii="TH SarabunPSK" w:hAnsi="TH SarabunPSK" w:cs="TH SarabunPSK"/>
          <w:sz w:val="32"/>
          <w:szCs w:val="32"/>
        </w:rPr>
        <w:t>Student Loans Fund</w:t>
      </w:r>
      <w:bookmarkEnd w:id="2"/>
      <w:bookmarkEnd w:id="3"/>
      <w:r w:rsidRPr="008A03FB">
        <w:rPr>
          <w:rFonts w:ascii="TH SarabunPSK" w:hAnsi="TH SarabunPSK" w:cs="TH SarabunPSK"/>
          <w:sz w:val="32"/>
          <w:szCs w:val="32"/>
        </w:rPr>
        <w:t xml:space="preserve">. (2009). </w:t>
      </w:r>
      <w:r w:rsidRPr="008A03FB">
        <w:rPr>
          <w:rFonts w:ascii="TH SarabunPSK" w:hAnsi="TH SarabunPSK" w:cs="TH SarabunPSK"/>
          <w:i/>
          <w:iCs/>
          <w:sz w:val="32"/>
          <w:szCs w:val="32"/>
        </w:rPr>
        <w:t>Annual report 2009.</w:t>
      </w:r>
      <w:r w:rsidRPr="008A03FB">
        <w:rPr>
          <w:rFonts w:ascii="TH SarabunPSK" w:hAnsi="TH SarabunPSK" w:cs="TH SarabunPSK"/>
          <w:sz w:val="32"/>
          <w:szCs w:val="32"/>
        </w:rPr>
        <w:t xml:space="preserve"> Bangkok: Student Loans Fund. [in </w:t>
      </w:r>
      <w:r w:rsidR="004938FF">
        <w:rPr>
          <w:rFonts w:ascii="TH SarabunPSK" w:hAnsi="TH SarabunPSK" w:cs="TH SarabunPSK"/>
          <w:sz w:val="32"/>
          <w:szCs w:val="32"/>
        </w:rPr>
        <w:t>Chinese</w:t>
      </w:r>
      <w:r w:rsidRPr="008A03FB">
        <w:rPr>
          <w:rFonts w:ascii="TH SarabunPSK" w:hAnsi="TH SarabunPSK" w:cs="TH SarabunPSK"/>
          <w:sz w:val="32"/>
          <w:szCs w:val="32"/>
        </w:rPr>
        <w:t>]</w:t>
      </w:r>
    </w:p>
    <w:p w:rsidR="004B6D8F" w:rsidRPr="008A03FB" w:rsidRDefault="0097655F" w:rsidP="00567B0D">
      <w:pPr>
        <w:shd w:val="clear" w:color="auto" w:fill="FFFFFF" w:themeFill="background1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Zhang</w:t>
      </w:r>
      <w:r w:rsidR="004B6D8F" w:rsidRPr="008A03FB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</w:t>
      </w:r>
      <w:r w:rsidR="004B6D8F" w:rsidRPr="008A03FB">
        <w:rPr>
          <w:rFonts w:ascii="TH SarabunPSK" w:hAnsi="TH SarabunPSK" w:cs="TH SarabunPSK"/>
          <w:sz w:val="32"/>
          <w:szCs w:val="32"/>
        </w:rPr>
        <w:t xml:space="preserve">., &amp; </w:t>
      </w:r>
      <w:r>
        <w:rPr>
          <w:rFonts w:ascii="TH SarabunPSK" w:hAnsi="TH SarabunPSK" w:cs="TH SarabunPSK"/>
          <w:sz w:val="32"/>
          <w:szCs w:val="32"/>
        </w:rPr>
        <w:t>Li</w:t>
      </w:r>
      <w:r w:rsidR="004B6D8F" w:rsidRPr="008A03FB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</w:t>
      </w:r>
      <w:r w:rsidR="004B6D8F" w:rsidRPr="008A03FB">
        <w:rPr>
          <w:rFonts w:ascii="TH SarabunPSK" w:hAnsi="TH SarabunPSK" w:cs="TH SarabunPSK"/>
          <w:sz w:val="32"/>
          <w:szCs w:val="32"/>
        </w:rPr>
        <w:t xml:space="preserve">. (2007). </w:t>
      </w:r>
      <w:r w:rsidR="004B6D8F" w:rsidRPr="008A03FB">
        <w:rPr>
          <w:rFonts w:ascii="TH SarabunPSK" w:hAnsi="TH SarabunPSK" w:cs="TH SarabunPSK"/>
          <w:i/>
          <w:iCs/>
          <w:sz w:val="32"/>
          <w:szCs w:val="32"/>
        </w:rPr>
        <w:t>Textbook of child and adolescent psychiatry Volume 2</w:t>
      </w:r>
      <w:r w:rsidR="004B6D8F" w:rsidRPr="008A03FB">
        <w:rPr>
          <w:rFonts w:ascii="TH SarabunPSK" w:hAnsi="TH SarabunPSK" w:cs="TH SarabunPSK"/>
          <w:sz w:val="32"/>
          <w:szCs w:val="32"/>
        </w:rPr>
        <w:t>.</w:t>
      </w:r>
    </w:p>
    <w:p w:rsidR="004B6D8F" w:rsidRPr="008A03FB" w:rsidRDefault="004B6D8F" w:rsidP="004B6D8F">
      <w:pPr>
        <w:shd w:val="clear" w:color="auto" w:fill="FFFFFF" w:themeFill="background1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A03FB">
        <w:rPr>
          <w:rFonts w:ascii="TH SarabunPSK" w:hAnsi="TH SarabunPSK" w:cs="TH SarabunPSK"/>
          <w:sz w:val="32"/>
          <w:szCs w:val="32"/>
        </w:rPr>
        <w:tab/>
        <w:t xml:space="preserve">Bangkok: Child and Adolescent Psychiatric Society of Thailand. [in </w:t>
      </w:r>
      <w:r w:rsidR="004938FF">
        <w:rPr>
          <w:rFonts w:ascii="TH SarabunPSK" w:hAnsi="TH SarabunPSK" w:cs="TH SarabunPSK"/>
          <w:sz w:val="32"/>
          <w:szCs w:val="32"/>
        </w:rPr>
        <w:t>Chinese</w:t>
      </w:r>
      <w:r w:rsidRPr="008A03FB">
        <w:rPr>
          <w:rFonts w:ascii="TH SarabunPSK" w:hAnsi="TH SarabunPSK" w:cs="TH SarabunPSK"/>
          <w:sz w:val="32"/>
          <w:szCs w:val="32"/>
        </w:rPr>
        <w:t>]</w:t>
      </w:r>
    </w:p>
    <w:p w:rsidR="004B6D8F" w:rsidRPr="008A03FB" w:rsidRDefault="004B6D8F" w:rsidP="004B6D8F">
      <w:pPr>
        <w:shd w:val="clear" w:color="auto" w:fill="FFFFFF" w:themeFill="background1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A03FB">
        <w:rPr>
          <w:rFonts w:ascii="TH SarabunPSK" w:hAnsi="TH SarabunPSK" w:cs="TH SarabunPSK"/>
          <w:sz w:val="32"/>
          <w:szCs w:val="32"/>
        </w:rPr>
        <w:t xml:space="preserve">Aim-imdham, S. (2005). The way of life of Thai migrant woman in Japan: Human trafficking. </w:t>
      </w:r>
      <w:r w:rsidRPr="008A03FB">
        <w:rPr>
          <w:rFonts w:ascii="TH SarabunPSK" w:hAnsi="TH SarabunPSK" w:cs="TH SarabunPSK"/>
          <w:i/>
          <w:iCs/>
          <w:sz w:val="32"/>
          <w:szCs w:val="32"/>
        </w:rPr>
        <w:t>The Journal of KKU Academic, 13</w:t>
      </w:r>
      <w:r w:rsidRPr="008A03FB">
        <w:rPr>
          <w:rFonts w:ascii="TH SarabunPSK" w:hAnsi="TH SarabunPSK" w:cs="TH SarabunPSK"/>
          <w:sz w:val="32"/>
          <w:szCs w:val="32"/>
        </w:rPr>
        <w:t xml:space="preserve">(4), 4–10. [in </w:t>
      </w:r>
      <w:r w:rsidR="004938FF">
        <w:rPr>
          <w:rFonts w:ascii="TH SarabunPSK" w:hAnsi="TH SarabunPSK" w:cs="TH SarabunPSK"/>
          <w:sz w:val="32"/>
          <w:szCs w:val="32"/>
        </w:rPr>
        <w:t>Chinese</w:t>
      </w:r>
      <w:r w:rsidRPr="008A03FB">
        <w:rPr>
          <w:rFonts w:ascii="TH SarabunPSK" w:hAnsi="TH SarabunPSK" w:cs="TH SarabunPSK"/>
          <w:sz w:val="32"/>
          <w:szCs w:val="32"/>
        </w:rPr>
        <w:t>]</w:t>
      </w:r>
    </w:p>
    <w:p w:rsidR="008A03FB" w:rsidRDefault="008A03FB" w:rsidP="008A03F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46E5A" w:rsidRPr="008A03FB" w:rsidRDefault="00046E5A" w:rsidP="004B6D8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0EFA" w:rsidRPr="00EF7A9F" w:rsidRDefault="00EF7A9F" w:rsidP="008A03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Cs w:val="22"/>
          <w:cs/>
        </w:rPr>
      </w:pPr>
      <w:r w:rsidRPr="00EF7A9F">
        <w:rPr>
          <w:rFonts w:ascii="TH SarabunPSK" w:hAnsi="TH SarabunPSK" w:cs="TH SarabunPSK" w:hint="eastAsia"/>
          <w:b/>
          <w:bCs/>
          <w:szCs w:val="22"/>
          <w:lang w:eastAsia="zh-CN"/>
        </w:rPr>
        <w:t>作者简历</w:t>
      </w:r>
      <w:r w:rsidR="00ED775A" w:rsidRPr="00EF7A9F">
        <w:rPr>
          <w:rFonts w:ascii="TH SarabunPSK" w:hAnsi="TH SarabunPSK" w:cs="TH SarabunPSK"/>
          <w:b/>
          <w:bCs/>
          <w:szCs w:val="22"/>
        </w:rPr>
        <w:t xml:space="preserve"> </w:t>
      </w:r>
      <w:r w:rsidR="00ED775A" w:rsidRPr="00EF7A9F">
        <w:rPr>
          <w:rFonts w:ascii="TH SarabunPSK" w:hAnsi="TH SarabunPSK" w:cs="TH SarabunPSK" w:hint="cs"/>
          <w:b/>
          <w:bCs/>
          <w:szCs w:val="22"/>
          <w:cs/>
        </w:rPr>
        <w:t>(</w:t>
      </w:r>
      <w:r w:rsidRPr="00EF7A9F">
        <w:rPr>
          <w:rFonts w:ascii="TH SarabunPSK" w:hAnsi="TH SarabunPSK" w:cs="TH SarabunPSK" w:hint="eastAsia"/>
          <w:b/>
          <w:bCs/>
          <w:szCs w:val="22"/>
          <w:lang w:eastAsia="zh-CN"/>
        </w:rPr>
        <w:t>英文</w:t>
      </w:r>
      <w:r>
        <w:rPr>
          <w:rFonts w:ascii="TH SarabunPSK" w:hAnsi="TH SarabunPSK" w:cs="TH SarabunPSK" w:hint="eastAsia"/>
          <w:b/>
          <w:bCs/>
          <w:szCs w:val="22"/>
          <w:lang w:eastAsia="zh-CN"/>
        </w:rPr>
        <w:t>填</w:t>
      </w:r>
      <w:r w:rsidRPr="00EF7A9F">
        <w:rPr>
          <w:rFonts w:ascii="TH SarabunPSK" w:hAnsi="TH SarabunPSK" w:cs="TH SarabunPSK" w:hint="eastAsia"/>
          <w:b/>
          <w:bCs/>
          <w:szCs w:val="22"/>
          <w:lang w:eastAsia="zh-CN"/>
        </w:rPr>
        <w:t>写</w:t>
      </w:r>
      <w:r w:rsidR="00ED775A" w:rsidRPr="00897010">
        <w:rPr>
          <w:rFonts w:asciiTheme="majorEastAsia" w:eastAsiaTheme="majorEastAsia" w:hAnsiTheme="majorEastAsia" w:cs="TH SarabunPSK" w:hint="cs"/>
          <w:b/>
          <w:bCs/>
          <w:szCs w:val="22"/>
          <w:cs/>
        </w:rPr>
        <w:t>)</w:t>
      </w:r>
    </w:p>
    <w:p w:rsidR="00046E5A" w:rsidRPr="008A03FB" w:rsidRDefault="00046E5A" w:rsidP="004B6D8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07"/>
      </w:tblGrid>
      <w:tr w:rsidR="00046E5A" w:rsidRPr="008A03FB" w:rsidTr="004D168B">
        <w:tc>
          <w:tcPr>
            <w:tcW w:w="2235" w:type="dxa"/>
          </w:tcPr>
          <w:p w:rsidR="003A45C6" w:rsidRPr="008A03FB" w:rsidRDefault="003A45C6" w:rsidP="003A45C6">
            <w:pPr>
              <w:ind w:left="0" w:firstLine="0"/>
              <w:jc w:val="center"/>
              <w:rPr>
                <w:rFonts w:ascii="TH SarabunPSK" w:hAnsi="TH SarabunPSK" w:cs="TH SarabunPSK"/>
                <w:highlight w:val="yellow"/>
              </w:rPr>
            </w:pPr>
          </w:p>
          <w:p w:rsidR="003A45C6" w:rsidRPr="008A03FB" w:rsidRDefault="003A45C6" w:rsidP="00E553BC">
            <w:pPr>
              <w:ind w:left="0" w:firstLine="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46E5A" w:rsidRPr="008A03FB" w:rsidRDefault="00EF7A9F" w:rsidP="00E553BC">
            <w:pPr>
              <w:ind w:left="0" w:firstLine="0"/>
              <w:rPr>
                <w:rFonts w:ascii="TH SarabunPSK" w:hAnsi="TH SarabunPSK" w:cs="TH SarabunPSK"/>
                <w:highlight w:val="yellow"/>
                <w:cs/>
                <w:lang w:eastAsia="zh-CN"/>
              </w:rPr>
            </w:pPr>
            <w:r w:rsidRPr="00EF7A9F">
              <w:rPr>
                <w:rFonts w:ascii="TH SarabunPSK" w:hAnsi="TH SarabunPSK" w:cs="TH SarabunPSK" w:hint="eastAsia"/>
                <w:lang w:eastAsia="zh-CN"/>
              </w:rPr>
              <w:t>作者相片</w:t>
            </w:r>
          </w:p>
        </w:tc>
        <w:tc>
          <w:tcPr>
            <w:tcW w:w="7007" w:type="dxa"/>
          </w:tcPr>
          <w:p w:rsidR="00E553BC" w:rsidRPr="008A03FB" w:rsidRDefault="002C0EE5" w:rsidP="00E553BC">
            <w:pPr>
              <w:ind w:left="33" w:hanging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and Su</w:t>
            </w:r>
            <w:r w:rsidR="00E553BC" w:rsidRPr="008A0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rname</w:t>
            </w:r>
            <w:r w:rsidR="00E553BC" w:rsidRPr="008A03FB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046E5A" w:rsidRDefault="008A03FB" w:rsidP="00E553BC">
            <w:pPr>
              <w:ind w:left="33" w:hanging="3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Highest Education:</w:t>
            </w:r>
          </w:p>
          <w:p w:rsidR="008A03FB" w:rsidRPr="008A03FB" w:rsidRDefault="008A03FB" w:rsidP="008A03FB">
            <w:pPr>
              <w:ind w:left="33" w:hanging="3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University or Agency:</w:t>
            </w:r>
          </w:p>
          <w:p w:rsidR="008A03FB" w:rsidRDefault="008A03FB" w:rsidP="00E553BC">
            <w:pPr>
              <w:ind w:left="33" w:hanging="33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Field </w:t>
            </w:r>
            <w:r w:rsidR="00F7422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of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Expertise:</w:t>
            </w:r>
          </w:p>
          <w:p w:rsidR="008A03FB" w:rsidRPr="008A03FB" w:rsidRDefault="008A03FB" w:rsidP="008A03FB">
            <w:pPr>
              <w:ind w:left="33" w:hanging="3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Address:</w:t>
            </w:r>
          </w:p>
          <w:p w:rsidR="008A03FB" w:rsidRPr="008A03FB" w:rsidRDefault="008A03FB" w:rsidP="00E553BC">
            <w:pPr>
              <w:ind w:left="33" w:hanging="33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46E5A" w:rsidRPr="008A03FB" w:rsidRDefault="00046E5A" w:rsidP="004B6D8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46E5A" w:rsidRPr="008A03FB" w:rsidSect="00D05690">
      <w:type w:val="continuous"/>
      <w:pgSz w:w="11906" w:h="16838"/>
      <w:pgMar w:top="1440" w:right="1440" w:bottom="1440" w:left="1440" w:header="720" w:footer="133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F2" w:rsidRDefault="007D42F2" w:rsidP="00552429">
      <w:r>
        <w:separator/>
      </w:r>
    </w:p>
  </w:endnote>
  <w:endnote w:type="continuationSeparator" w:id="1">
    <w:p w:rsidR="007D42F2" w:rsidRDefault="007D42F2" w:rsidP="0055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b/>
        <w:bCs/>
        <w:sz w:val="32"/>
        <w:szCs w:val="32"/>
      </w:rPr>
      <w:id w:val="6324172"/>
      <w:docPartObj>
        <w:docPartGallery w:val="Page Numbers (Bottom of Page)"/>
        <w:docPartUnique/>
      </w:docPartObj>
    </w:sdtPr>
    <w:sdtContent>
      <w:p w:rsidR="00071A30" w:rsidRPr="00844E70" w:rsidRDefault="00930275" w:rsidP="00844E70">
        <w:pPr>
          <w:pStyle w:val="Footer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844E70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071A30" w:rsidRPr="00844E70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844E70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6580C">
          <w:rPr>
            <w:rFonts w:ascii="TH SarabunPSK" w:hAnsi="TH SarabunPSK" w:cs="TH SarabunPSK"/>
            <w:b/>
            <w:bCs/>
            <w:noProof/>
            <w:sz w:val="32"/>
            <w:szCs w:val="32"/>
          </w:rPr>
          <w:t>1</w:t>
        </w:r>
        <w:r w:rsidRPr="00844E70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F2" w:rsidRDefault="007D42F2" w:rsidP="00552429">
      <w:r>
        <w:separator/>
      </w:r>
    </w:p>
  </w:footnote>
  <w:footnote w:type="continuationSeparator" w:id="1">
    <w:p w:rsidR="007D42F2" w:rsidRDefault="007D42F2" w:rsidP="00552429">
      <w:r>
        <w:continuationSeparator/>
      </w:r>
    </w:p>
  </w:footnote>
  <w:footnote w:id="2">
    <w:p w:rsidR="00071A30" w:rsidRPr="00DD7698" w:rsidRDefault="00071A30" w:rsidP="00121E01">
      <w:pPr>
        <w:pStyle w:val="FootnoteText"/>
        <w:rPr>
          <w:rFonts w:ascii="TH SarabunPSK" w:hAnsi="TH SarabunPSK" w:cs="TH SarabunPSK"/>
          <w:sz w:val="16"/>
          <w:szCs w:val="16"/>
          <w:lang w:eastAsia="zh-CN"/>
        </w:rPr>
      </w:pPr>
      <w:r w:rsidRPr="00DD7698">
        <w:rPr>
          <w:rFonts w:ascii="TH SarabunPSK" w:hAnsi="TH SarabunPSK" w:cs="TH SarabunPSK" w:hint="eastAsia"/>
          <w:sz w:val="16"/>
          <w:szCs w:val="16"/>
          <w:lang w:eastAsia="zh-CN"/>
        </w:rPr>
        <w:t>通讯作者</w:t>
      </w:r>
    </w:p>
    <w:p w:rsidR="00071A30" w:rsidRDefault="00071A30" w:rsidP="00121E01">
      <w:p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sz w:val="24"/>
          <w:szCs w:val="24"/>
          <w:lang w:eastAsia="zh-CN"/>
        </w:rPr>
        <w:t>E-mail: ………………………………..</w:t>
      </w:r>
      <w:r w:rsidRPr="00F07721">
        <w:rPr>
          <w:rFonts w:ascii="TH SarabunPSK" w:hAnsi="TH SarabunPSK" w:cs="TH SarabunPSK"/>
          <w:i/>
          <w:iCs/>
          <w:color w:val="C00000"/>
          <w:sz w:val="18"/>
          <w:szCs w:val="18"/>
          <w:cs/>
          <w:lang w:eastAsia="zh-CN"/>
        </w:rPr>
        <w:t>(</w:t>
      </w:r>
      <w:r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宋体</w:t>
      </w:r>
      <w:r w:rsidRPr="00DD7698">
        <w:rPr>
          <w:rFonts w:asciiTheme="majorEastAsia" w:eastAsiaTheme="majorEastAsia" w:hAnsiTheme="majorEastAsia" w:cs="TH SarabunPSK" w:hint="eastAsia"/>
          <w:i/>
          <w:iCs/>
          <w:color w:val="C00000"/>
          <w:sz w:val="18"/>
          <w:szCs w:val="18"/>
          <w:lang w:eastAsia="zh-CN"/>
        </w:rPr>
        <w:t>，</w:t>
      </w:r>
      <w:r>
        <w:rPr>
          <w:rFonts w:asciiTheme="majorEastAsia" w:eastAsiaTheme="majorEastAsia" w:hAnsiTheme="majorEastAsia" w:cs="TH SarabunPSK"/>
          <w:i/>
          <w:iCs/>
          <w:color w:val="C00000"/>
          <w:sz w:val="18"/>
          <w:szCs w:val="18"/>
          <w:lang w:eastAsia="zh-CN"/>
        </w:rPr>
        <w:t>8</w:t>
      </w:r>
      <w:r w:rsidRPr="00F76B78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号，</w:t>
      </w:r>
      <w:r w:rsidRPr="00F07721">
        <w:rPr>
          <w:rFonts w:ascii="TH SarabunPSK" w:hAnsi="TH SarabunPSK" w:cs="TH SarabunPSK" w:hint="eastAsia"/>
          <w:i/>
          <w:iCs/>
          <w:color w:val="C00000"/>
          <w:sz w:val="18"/>
          <w:szCs w:val="18"/>
          <w:lang w:eastAsia="zh-CN"/>
        </w:rPr>
        <w:t>左对齐</w:t>
      </w:r>
      <w:r w:rsidRPr="00F07721">
        <w:rPr>
          <w:rFonts w:ascii="TH SarabunPSK" w:hAnsi="TH SarabunPSK" w:cs="TH SarabunPSK"/>
          <w:i/>
          <w:iCs/>
          <w:color w:val="C00000"/>
          <w:sz w:val="18"/>
          <w:szCs w:val="18"/>
          <w:cs/>
          <w:lang w:eastAsia="zh-CN"/>
        </w:rPr>
        <w:t>)</w:t>
      </w:r>
      <w:r w:rsidRPr="00A01E1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071A30" w:rsidRDefault="00071A30" w:rsidP="00121E01">
      <w:p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71A30" w:rsidRPr="00071A30" w:rsidRDefault="00071A30" w:rsidP="00DD7698">
      <w:pPr>
        <w:rPr>
          <w:cs/>
        </w:rPr>
      </w:pPr>
      <w:r w:rsidRPr="001102B2">
        <w:rPr>
          <w:rFonts w:asciiTheme="majorEastAsia" w:eastAsiaTheme="majorEastAsia" w:hAnsiTheme="majorEastAsia" w:cs="TH SarabunPSK" w:hint="eastAsia"/>
          <w:b/>
          <w:bCs/>
          <w:sz w:val="16"/>
          <w:szCs w:val="16"/>
          <w:highlight w:val="magenta"/>
          <w:lang w:eastAsia="zh-CN"/>
        </w:rPr>
        <w:t>备注：</w:t>
      </w:r>
      <w:r w:rsidRPr="001102B2">
        <w:rPr>
          <w:rFonts w:asciiTheme="majorEastAsia" w:eastAsiaTheme="majorEastAsia" w:hAnsiTheme="majorEastAsia" w:cs="TH SarabunPSK" w:hint="eastAsia"/>
          <w:sz w:val="16"/>
          <w:szCs w:val="16"/>
          <w:highlight w:val="magenta"/>
          <w:lang w:eastAsia="zh-CN"/>
        </w:rPr>
        <w:t>页边距设置为1寸（2.54厘米）</w:t>
      </w:r>
      <w:r w:rsidR="00707680" w:rsidRPr="001102B2">
        <w:rPr>
          <w:rFonts w:asciiTheme="majorEastAsia" w:eastAsiaTheme="majorEastAsia" w:hAnsiTheme="majorEastAsia" w:cs="TH SarabunPSK" w:hint="eastAsia"/>
          <w:sz w:val="16"/>
          <w:szCs w:val="16"/>
          <w:highlight w:val="magenta"/>
          <w:lang w:eastAsia="zh-CN"/>
        </w:rPr>
        <w:t>，正文</w:t>
      </w:r>
      <w:r w:rsidR="0076580C">
        <w:rPr>
          <w:rFonts w:asciiTheme="majorEastAsia" w:eastAsiaTheme="majorEastAsia" w:hAnsiTheme="majorEastAsia" w:cs="TH SarabunPSK" w:hint="eastAsia"/>
          <w:sz w:val="16"/>
          <w:szCs w:val="16"/>
          <w:highlight w:val="magenta"/>
          <w:lang w:eastAsia="zh-CN"/>
        </w:rPr>
        <w:t>单倍</w:t>
      </w:r>
      <w:r w:rsidR="00707680" w:rsidRPr="001102B2">
        <w:rPr>
          <w:rFonts w:asciiTheme="majorEastAsia" w:eastAsiaTheme="majorEastAsia" w:hAnsiTheme="majorEastAsia" w:cs="TH SarabunPSK" w:hint="eastAsia"/>
          <w:sz w:val="16"/>
          <w:szCs w:val="16"/>
          <w:highlight w:val="magenta"/>
          <w:lang w:eastAsia="zh-CN"/>
        </w:rPr>
        <w:t>行间距。</w:t>
      </w:r>
    </w:p>
  </w:footnote>
  <w:footnote w:id="3">
    <w:p w:rsidR="00071A30" w:rsidRDefault="00071A30" w:rsidP="00F76B78">
      <w:pPr>
        <w:pStyle w:val="FootnoteText"/>
        <w:ind w:left="0" w:firstLine="0"/>
        <w:rPr>
          <w:cs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1C4"/>
    <w:multiLevelType w:val="hybridMultilevel"/>
    <w:tmpl w:val="78749AB6"/>
    <w:lvl w:ilvl="0" w:tplc="85C4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D04A9"/>
    <w:multiLevelType w:val="hybridMultilevel"/>
    <w:tmpl w:val="43405DCE"/>
    <w:lvl w:ilvl="0" w:tplc="AE64E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B10B7"/>
    <w:multiLevelType w:val="hybridMultilevel"/>
    <w:tmpl w:val="76F29C08"/>
    <w:lvl w:ilvl="0" w:tplc="3BAA63EA">
      <w:start w:val="1"/>
      <w:numFmt w:val="decimal"/>
      <w:lvlText w:val="%1)"/>
      <w:lvlJc w:val="right"/>
      <w:pPr>
        <w:ind w:left="128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71362B"/>
    <w:multiLevelType w:val="hybridMultilevel"/>
    <w:tmpl w:val="CC66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87831"/>
    <w:rsid w:val="0002438F"/>
    <w:rsid w:val="000254D5"/>
    <w:rsid w:val="00046E5A"/>
    <w:rsid w:val="00047A83"/>
    <w:rsid w:val="0006349D"/>
    <w:rsid w:val="00067A44"/>
    <w:rsid w:val="00071A30"/>
    <w:rsid w:val="000A4359"/>
    <w:rsid w:val="000C7FD8"/>
    <w:rsid w:val="000D58FE"/>
    <w:rsid w:val="000F1955"/>
    <w:rsid w:val="000F3525"/>
    <w:rsid w:val="001102B2"/>
    <w:rsid w:val="00121E01"/>
    <w:rsid w:val="00121FB9"/>
    <w:rsid w:val="0012335D"/>
    <w:rsid w:val="001429F9"/>
    <w:rsid w:val="00147AC1"/>
    <w:rsid w:val="0015000C"/>
    <w:rsid w:val="0016411F"/>
    <w:rsid w:val="00181CE2"/>
    <w:rsid w:val="001834A8"/>
    <w:rsid w:val="00195C1E"/>
    <w:rsid w:val="001A196C"/>
    <w:rsid w:val="001A6A06"/>
    <w:rsid w:val="001B5FF9"/>
    <w:rsid w:val="001C7FC1"/>
    <w:rsid w:val="001D6C79"/>
    <w:rsid w:val="001E35AC"/>
    <w:rsid w:val="001E3BA9"/>
    <w:rsid w:val="001E3D2D"/>
    <w:rsid w:val="001E5713"/>
    <w:rsid w:val="00212EA6"/>
    <w:rsid w:val="002173E6"/>
    <w:rsid w:val="00222B9C"/>
    <w:rsid w:val="00224F60"/>
    <w:rsid w:val="002257A2"/>
    <w:rsid w:val="002335F6"/>
    <w:rsid w:val="0023435B"/>
    <w:rsid w:val="002365A3"/>
    <w:rsid w:val="00254DEB"/>
    <w:rsid w:val="00260BA2"/>
    <w:rsid w:val="00277FA1"/>
    <w:rsid w:val="002914CB"/>
    <w:rsid w:val="00291C23"/>
    <w:rsid w:val="002A2588"/>
    <w:rsid w:val="002A6447"/>
    <w:rsid w:val="002C0EE5"/>
    <w:rsid w:val="002C1636"/>
    <w:rsid w:val="002C1C23"/>
    <w:rsid w:val="002C3412"/>
    <w:rsid w:val="002C477B"/>
    <w:rsid w:val="002C4A9D"/>
    <w:rsid w:val="002D157D"/>
    <w:rsid w:val="002E0DFA"/>
    <w:rsid w:val="002E1DD1"/>
    <w:rsid w:val="002F421E"/>
    <w:rsid w:val="002F4F5E"/>
    <w:rsid w:val="003029EB"/>
    <w:rsid w:val="00303978"/>
    <w:rsid w:val="003164FE"/>
    <w:rsid w:val="00322355"/>
    <w:rsid w:val="0032291E"/>
    <w:rsid w:val="00323F80"/>
    <w:rsid w:val="003300D3"/>
    <w:rsid w:val="003336D5"/>
    <w:rsid w:val="00334EC0"/>
    <w:rsid w:val="003477FB"/>
    <w:rsid w:val="00357B11"/>
    <w:rsid w:val="00362D2D"/>
    <w:rsid w:val="00376252"/>
    <w:rsid w:val="00381FE8"/>
    <w:rsid w:val="00390EFA"/>
    <w:rsid w:val="003A0844"/>
    <w:rsid w:val="003A45C6"/>
    <w:rsid w:val="003B2984"/>
    <w:rsid w:val="003B392C"/>
    <w:rsid w:val="003C16B0"/>
    <w:rsid w:val="003D64AD"/>
    <w:rsid w:val="003F47E7"/>
    <w:rsid w:val="004031AD"/>
    <w:rsid w:val="004147F4"/>
    <w:rsid w:val="00415B12"/>
    <w:rsid w:val="004309CE"/>
    <w:rsid w:val="004309D3"/>
    <w:rsid w:val="00433D2A"/>
    <w:rsid w:val="004350FA"/>
    <w:rsid w:val="00443C81"/>
    <w:rsid w:val="004778B8"/>
    <w:rsid w:val="0048475A"/>
    <w:rsid w:val="0049126D"/>
    <w:rsid w:val="004938FF"/>
    <w:rsid w:val="00497EE9"/>
    <w:rsid w:val="004B6466"/>
    <w:rsid w:val="004B6D8F"/>
    <w:rsid w:val="004C03F8"/>
    <w:rsid w:val="004D146F"/>
    <w:rsid w:val="004D168B"/>
    <w:rsid w:val="004D413A"/>
    <w:rsid w:val="004F0AB8"/>
    <w:rsid w:val="004F1EDA"/>
    <w:rsid w:val="004F21F0"/>
    <w:rsid w:val="004F2608"/>
    <w:rsid w:val="004F3A1C"/>
    <w:rsid w:val="005007B1"/>
    <w:rsid w:val="00503AFC"/>
    <w:rsid w:val="005101DD"/>
    <w:rsid w:val="00520D75"/>
    <w:rsid w:val="0053116E"/>
    <w:rsid w:val="00552429"/>
    <w:rsid w:val="00567B0D"/>
    <w:rsid w:val="0057447D"/>
    <w:rsid w:val="00580048"/>
    <w:rsid w:val="005823C6"/>
    <w:rsid w:val="00584F47"/>
    <w:rsid w:val="00587D52"/>
    <w:rsid w:val="005A2BD9"/>
    <w:rsid w:val="005E02C4"/>
    <w:rsid w:val="005E0FF0"/>
    <w:rsid w:val="005E30E1"/>
    <w:rsid w:val="005E4CF1"/>
    <w:rsid w:val="005E5BEB"/>
    <w:rsid w:val="005E6D87"/>
    <w:rsid w:val="005F1356"/>
    <w:rsid w:val="005F13D5"/>
    <w:rsid w:val="005F72D8"/>
    <w:rsid w:val="00604656"/>
    <w:rsid w:val="0060593F"/>
    <w:rsid w:val="00616C92"/>
    <w:rsid w:val="00620866"/>
    <w:rsid w:val="00625CD7"/>
    <w:rsid w:val="006364FD"/>
    <w:rsid w:val="0063709D"/>
    <w:rsid w:val="00645C3E"/>
    <w:rsid w:val="00685E75"/>
    <w:rsid w:val="00687831"/>
    <w:rsid w:val="006966DF"/>
    <w:rsid w:val="006A15B3"/>
    <w:rsid w:val="006C0CB9"/>
    <w:rsid w:val="006C193B"/>
    <w:rsid w:val="006C6302"/>
    <w:rsid w:val="006D2C59"/>
    <w:rsid w:val="00702431"/>
    <w:rsid w:val="00707680"/>
    <w:rsid w:val="00717FA8"/>
    <w:rsid w:val="00722E63"/>
    <w:rsid w:val="00723DD5"/>
    <w:rsid w:val="007259E2"/>
    <w:rsid w:val="00726832"/>
    <w:rsid w:val="00736761"/>
    <w:rsid w:val="00736CD4"/>
    <w:rsid w:val="007438B6"/>
    <w:rsid w:val="007453FD"/>
    <w:rsid w:val="0075703F"/>
    <w:rsid w:val="0076019D"/>
    <w:rsid w:val="0076580C"/>
    <w:rsid w:val="00782288"/>
    <w:rsid w:val="00791AEA"/>
    <w:rsid w:val="00792E10"/>
    <w:rsid w:val="00795929"/>
    <w:rsid w:val="007A44C3"/>
    <w:rsid w:val="007B0EF7"/>
    <w:rsid w:val="007B132E"/>
    <w:rsid w:val="007B1921"/>
    <w:rsid w:val="007B73D1"/>
    <w:rsid w:val="007C3335"/>
    <w:rsid w:val="007C65BE"/>
    <w:rsid w:val="007D10DE"/>
    <w:rsid w:val="007D42F2"/>
    <w:rsid w:val="007E7AEF"/>
    <w:rsid w:val="007F0AA8"/>
    <w:rsid w:val="007F3841"/>
    <w:rsid w:val="0082111F"/>
    <w:rsid w:val="00822F04"/>
    <w:rsid w:val="008246B1"/>
    <w:rsid w:val="008246C0"/>
    <w:rsid w:val="00834889"/>
    <w:rsid w:val="00837778"/>
    <w:rsid w:val="0084275B"/>
    <w:rsid w:val="00844E70"/>
    <w:rsid w:val="00850E5A"/>
    <w:rsid w:val="0085258C"/>
    <w:rsid w:val="00853F2D"/>
    <w:rsid w:val="00865222"/>
    <w:rsid w:val="00865558"/>
    <w:rsid w:val="00867A0C"/>
    <w:rsid w:val="00883413"/>
    <w:rsid w:val="00897010"/>
    <w:rsid w:val="008A03FB"/>
    <w:rsid w:val="008A367C"/>
    <w:rsid w:val="008C44AF"/>
    <w:rsid w:val="008D6502"/>
    <w:rsid w:val="008D6679"/>
    <w:rsid w:val="008F0DB7"/>
    <w:rsid w:val="00900D85"/>
    <w:rsid w:val="0090670D"/>
    <w:rsid w:val="00912718"/>
    <w:rsid w:val="00927703"/>
    <w:rsid w:val="00927E28"/>
    <w:rsid w:val="00930275"/>
    <w:rsid w:val="00930CCF"/>
    <w:rsid w:val="00951418"/>
    <w:rsid w:val="00956DBA"/>
    <w:rsid w:val="00973B43"/>
    <w:rsid w:val="0097655F"/>
    <w:rsid w:val="00976D00"/>
    <w:rsid w:val="00977D47"/>
    <w:rsid w:val="009800DB"/>
    <w:rsid w:val="00985645"/>
    <w:rsid w:val="009937E0"/>
    <w:rsid w:val="009B1454"/>
    <w:rsid w:val="009B3442"/>
    <w:rsid w:val="009B40F5"/>
    <w:rsid w:val="009B577D"/>
    <w:rsid w:val="009B5926"/>
    <w:rsid w:val="009C13C5"/>
    <w:rsid w:val="009C22A1"/>
    <w:rsid w:val="009C2556"/>
    <w:rsid w:val="009C470F"/>
    <w:rsid w:val="009C720F"/>
    <w:rsid w:val="009D189F"/>
    <w:rsid w:val="009D1E4E"/>
    <w:rsid w:val="009D3648"/>
    <w:rsid w:val="009D57DD"/>
    <w:rsid w:val="009D588A"/>
    <w:rsid w:val="009E71C6"/>
    <w:rsid w:val="00A00C3E"/>
    <w:rsid w:val="00A01E11"/>
    <w:rsid w:val="00A03A0A"/>
    <w:rsid w:val="00A06A1D"/>
    <w:rsid w:val="00A11315"/>
    <w:rsid w:val="00A1429B"/>
    <w:rsid w:val="00A22B6F"/>
    <w:rsid w:val="00A327E5"/>
    <w:rsid w:val="00A718FE"/>
    <w:rsid w:val="00A71B6E"/>
    <w:rsid w:val="00A779D3"/>
    <w:rsid w:val="00A86339"/>
    <w:rsid w:val="00A92CA8"/>
    <w:rsid w:val="00A9793C"/>
    <w:rsid w:val="00AB10A1"/>
    <w:rsid w:val="00AB188F"/>
    <w:rsid w:val="00AC1F96"/>
    <w:rsid w:val="00AC4032"/>
    <w:rsid w:val="00AC47E1"/>
    <w:rsid w:val="00AC7A18"/>
    <w:rsid w:val="00AD302D"/>
    <w:rsid w:val="00B0322D"/>
    <w:rsid w:val="00B04D1D"/>
    <w:rsid w:val="00B05DF0"/>
    <w:rsid w:val="00B20FD7"/>
    <w:rsid w:val="00B23B95"/>
    <w:rsid w:val="00B32A88"/>
    <w:rsid w:val="00B332E2"/>
    <w:rsid w:val="00B33951"/>
    <w:rsid w:val="00B519CA"/>
    <w:rsid w:val="00B52F3D"/>
    <w:rsid w:val="00B6272A"/>
    <w:rsid w:val="00B65ACB"/>
    <w:rsid w:val="00B747D2"/>
    <w:rsid w:val="00B83CCB"/>
    <w:rsid w:val="00B97BB3"/>
    <w:rsid w:val="00BA6F08"/>
    <w:rsid w:val="00BB167E"/>
    <w:rsid w:val="00BE28E0"/>
    <w:rsid w:val="00BE6A02"/>
    <w:rsid w:val="00C23256"/>
    <w:rsid w:val="00C362F8"/>
    <w:rsid w:val="00C465D1"/>
    <w:rsid w:val="00C51D9D"/>
    <w:rsid w:val="00C56070"/>
    <w:rsid w:val="00C60038"/>
    <w:rsid w:val="00C64F9A"/>
    <w:rsid w:val="00C65A5E"/>
    <w:rsid w:val="00C7070C"/>
    <w:rsid w:val="00C76DC6"/>
    <w:rsid w:val="00C92ADE"/>
    <w:rsid w:val="00CC497E"/>
    <w:rsid w:val="00CD2B97"/>
    <w:rsid w:val="00CE1CC4"/>
    <w:rsid w:val="00CE1E10"/>
    <w:rsid w:val="00CF255F"/>
    <w:rsid w:val="00D035BF"/>
    <w:rsid w:val="00D05690"/>
    <w:rsid w:val="00D1150D"/>
    <w:rsid w:val="00D34FF3"/>
    <w:rsid w:val="00D42552"/>
    <w:rsid w:val="00D43980"/>
    <w:rsid w:val="00D477C0"/>
    <w:rsid w:val="00D624C4"/>
    <w:rsid w:val="00D64BC5"/>
    <w:rsid w:val="00D773EC"/>
    <w:rsid w:val="00D82834"/>
    <w:rsid w:val="00DA6690"/>
    <w:rsid w:val="00DB7C60"/>
    <w:rsid w:val="00DC5C76"/>
    <w:rsid w:val="00DD7698"/>
    <w:rsid w:val="00DE57AD"/>
    <w:rsid w:val="00DE6E14"/>
    <w:rsid w:val="00DE7C03"/>
    <w:rsid w:val="00DF0708"/>
    <w:rsid w:val="00DF2FE2"/>
    <w:rsid w:val="00DF5150"/>
    <w:rsid w:val="00E15683"/>
    <w:rsid w:val="00E16BE6"/>
    <w:rsid w:val="00E20595"/>
    <w:rsid w:val="00E3109E"/>
    <w:rsid w:val="00E33449"/>
    <w:rsid w:val="00E34B5F"/>
    <w:rsid w:val="00E465BB"/>
    <w:rsid w:val="00E4798C"/>
    <w:rsid w:val="00E53952"/>
    <w:rsid w:val="00E553BC"/>
    <w:rsid w:val="00E613CB"/>
    <w:rsid w:val="00E7538E"/>
    <w:rsid w:val="00E91400"/>
    <w:rsid w:val="00E96B3D"/>
    <w:rsid w:val="00E96C74"/>
    <w:rsid w:val="00EA5FBE"/>
    <w:rsid w:val="00EA7FDD"/>
    <w:rsid w:val="00EC7E62"/>
    <w:rsid w:val="00ED0B78"/>
    <w:rsid w:val="00ED775A"/>
    <w:rsid w:val="00EF7A9F"/>
    <w:rsid w:val="00F0164F"/>
    <w:rsid w:val="00F03E78"/>
    <w:rsid w:val="00F04B57"/>
    <w:rsid w:val="00F05DE9"/>
    <w:rsid w:val="00F07721"/>
    <w:rsid w:val="00F2237B"/>
    <w:rsid w:val="00F35C5B"/>
    <w:rsid w:val="00F44E05"/>
    <w:rsid w:val="00F52758"/>
    <w:rsid w:val="00F6364B"/>
    <w:rsid w:val="00F74222"/>
    <w:rsid w:val="00F76B78"/>
    <w:rsid w:val="00F9244A"/>
    <w:rsid w:val="00F9574F"/>
    <w:rsid w:val="00F96104"/>
    <w:rsid w:val="00FA09BB"/>
    <w:rsid w:val="00FA0A53"/>
    <w:rsid w:val="00FA1871"/>
    <w:rsid w:val="00FA44D3"/>
    <w:rsid w:val="00FB06B3"/>
    <w:rsid w:val="00FB4994"/>
    <w:rsid w:val="00FC1398"/>
    <w:rsid w:val="00FD563E"/>
    <w:rsid w:val="00FD70D7"/>
    <w:rsid w:val="00FD745F"/>
    <w:rsid w:val="00FE2EF0"/>
    <w:rsid w:val="00FE5A90"/>
    <w:rsid w:val="00FF073F"/>
    <w:rsid w:val="00FF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78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783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83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8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3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31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42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42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52429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2E0DFA"/>
    <w:pPr>
      <w:contextualSpacing/>
    </w:pPr>
  </w:style>
  <w:style w:type="table" w:styleId="TableGrid">
    <w:name w:val="Table Grid"/>
    <w:basedOn w:val="TableNormal"/>
    <w:uiPriority w:val="59"/>
    <w:rsid w:val="002E0D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4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E70"/>
  </w:style>
  <w:style w:type="paragraph" w:styleId="Footer">
    <w:name w:val="footer"/>
    <w:basedOn w:val="Normal"/>
    <w:link w:val="FooterChar"/>
    <w:uiPriority w:val="99"/>
    <w:unhideWhenUsed/>
    <w:rsid w:val="00844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E70"/>
  </w:style>
  <w:style w:type="paragraph" w:styleId="NoSpacing">
    <w:name w:val="No Spacing"/>
    <w:uiPriority w:val="1"/>
    <w:qFormat/>
    <w:rsid w:val="006966DF"/>
    <w:rPr>
      <w:rFonts w:ascii="Calibri" w:eastAsia="Calibri" w:hAnsi="Calibri" w:cs="Cordia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7D2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7D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747D2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E34B5F"/>
    <w:pPr>
      <w:ind w:left="0" w:firstLine="0"/>
    </w:pPr>
  </w:style>
  <w:style w:type="paragraph" w:customStyle="1" w:styleId="P">
    <w:name w:val="P"/>
    <w:basedOn w:val="Normal"/>
    <w:rsid w:val="00897010"/>
    <w:pPr>
      <w:spacing w:line="360" w:lineRule="atLeast"/>
      <w:ind w:left="0" w:firstLine="0"/>
    </w:pPr>
    <w:rPr>
      <w:rFonts w:ascii="Microsoft YaHei" w:eastAsia="Microsoft YaHei" w:hAnsi="Microsoft YaHei" w:cs="Microsoft YaHe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"/>
  <c:chart>
    <c:plotArea>
      <c:layout>
        <c:manualLayout>
          <c:layoutTarget val="inner"/>
          <c:xMode val="edge"/>
          <c:yMode val="edge"/>
          <c:x val="5.6004573809093836E-2"/>
          <c:y val="6.367495695264383E-2"/>
          <c:w val="0.89181772898825395"/>
          <c:h val="0.81484164479440291"/>
        </c:manualLayout>
      </c:layout>
      <c:barChart>
        <c:barDir val="col"/>
        <c:grouping val="clustered"/>
        <c:ser>
          <c:idx val="0"/>
          <c:order val="0"/>
          <c:tx>
            <c:strRef>
              <c:f>Sheet1!$A$1</c:f>
              <c:strCache>
                <c:ptCount val="1"/>
                <c:pt idx="0">
                  <c:v>ภาพรวมหลักสูตร 1</c:v>
                </c:pt>
              </c:strCache>
            </c:strRef>
          </c:tx>
          <c:val>
            <c:numRef>
              <c:f>Sheet1!$A$2:$A$9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ภาพรวมหลักสูตร 2</c:v>
                </c:pt>
              </c:strCache>
            </c:strRef>
          </c:tx>
          <c:val>
            <c:numRef>
              <c:f>Sheet1!$B$2:$B$9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ภาพรวมหลักสูตร 3</c:v>
                </c:pt>
              </c:strCache>
            </c:strRef>
          </c:tx>
          <c:val>
            <c:numRef>
              <c:f>Sheet1!$C$2:$C$9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axId val="65665664"/>
        <c:axId val="72138752"/>
      </c:barChart>
      <c:catAx>
        <c:axId val="6566566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aseline="0"/>
            </a:pPr>
            <a:endParaRPr lang="th-TH"/>
          </a:p>
        </c:txPr>
        <c:crossAx val="72138752"/>
        <c:crosses val="autoZero"/>
        <c:auto val="1"/>
        <c:lblAlgn val="ctr"/>
        <c:lblOffset val="100"/>
      </c:catAx>
      <c:valAx>
        <c:axId val="721387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00" baseline="0"/>
            </a:pPr>
            <a:endParaRPr lang="th-TH"/>
          </a:p>
        </c:txPr>
        <c:crossAx val="6566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216374919831457"/>
          <c:y val="0.44347634942358466"/>
          <c:w val="0.25259735520369125"/>
          <c:h val="0.27618912832804632"/>
        </c:manualLayout>
      </c:layout>
      <c:txPr>
        <a:bodyPr/>
        <a:lstStyle/>
        <a:p>
          <a:pPr>
            <a:defRPr sz="1000" baseline="0"/>
          </a:pPr>
          <a:endParaRPr lang="th-TH"/>
        </a:p>
      </c:txPr>
    </c:legend>
    <c:plotVisOnly val="1"/>
  </c:chart>
  <c:txPr>
    <a:bodyPr/>
    <a:lstStyle/>
    <a:p>
      <a:pPr>
        <a:defRPr baseline="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8EF3-3969-406B-A137-E1A4186A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Panyapiwat Institute Of Technology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anchaleeplo</dc:creator>
  <cp:lastModifiedBy>nongrenyuan</cp:lastModifiedBy>
  <cp:revision>7</cp:revision>
  <cp:lastPrinted>2015-12-04T08:46:00Z</cp:lastPrinted>
  <dcterms:created xsi:type="dcterms:W3CDTF">2016-01-05T08:39:00Z</dcterms:created>
  <dcterms:modified xsi:type="dcterms:W3CDTF">2016-01-05T11:24:00Z</dcterms:modified>
</cp:coreProperties>
</file>